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rutnt"/>
        <w:tblW w:w="9924"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0"/>
        <w:gridCol w:w="3544"/>
      </w:tblGrid>
      <w:tr w:rsidR="000B1F6A" w14:paraId="5E4AA491" w14:textId="77777777" w:rsidTr="005A37C3">
        <w:trPr>
          <w:trHeight w:val="1734"/>
        </w:trPr>
        <w:tc>
          <w:tcPr>
            <w:tcW w:w="6380" w:type="dxa"/>
          </w:tcPr>
          <w:p w14:paraId="68F8C1EB" w14:textId="09B457D3" w:rsidR="000B1F6A" w:rsidRPr="002D70E5" w:rsidRDefault="008821CA" w:rsidP="005A37C3">
            <w:pPr>
              <w:spacing w:line="260" w:lineRule="atLeast"/>
              <w:rPr>
                <w:rFonts w:ascii="Arial" w:hAnsi="Arial" w:cs="Arial"/>
                <w:sz w:val="20"/>
              </w:rPr>
            </w:pPr>
            <w:sdt>
              <w:sdtPr>
                <w:rPr>
                  <w:rFonts w:ascii="Arial" w:hAnsi="Arial" w:cs="Arial"/>
                  <w:sz w:val="20"/>
                </w:rPr>
                <w:tag w:val="ToActivityContact.Name"/>
                <w:id w:val="10009"/>
                <w:placeholder>
                  <w:docPart w:val="389B6A5A07724C238E803E33C706F371"/>
                </w:placeholder>
                <w:dataBinding w:prefixMappings="xmlns:gbs='http://www.software-innovation.no/growBusinessDocument'" w:xpath="/gbs:GrowBusinessDocument/gbs:ToActivityContactJOINEX.Name[@gbs:key='10009']" w:storeItemID="{5AC64503-EFA3-49DF-9F8D-29519078176D}"/>
                <w:text/>
              </w:sdtPr>
              <w:sdtEndPr/>
              <w:sdtContent>
                <w:r w:rsidR="00B77DDF">
                  <w:rPr>
                    <w:rFonts w:ascii="Arial" w:hAnsi="Arial" w:cs="Arial"/>
                    <w:sz w:val="20"/>
                  </w:rPr>
                  <w:t>Enligt sändlista till tillståndshavare</w:t>
                </w:r>
              </w:sdtContent>
            </w:sdt>
          </w:p>
          <w:p w14:paraId="2251A099" w14:textId="77777777" w:rsidR="000B1F6A" w:rsidRDefault="000B1F6A" w:rsidP="00B77DDF">
            <w:pPr>
              <w:spacing w:line="260" w:lineRule="atLeast"/>
            </w:pPr>
          </w:p>
        </w:tc>
        <w:tc>
          <w:tcPr>
            <w:tcW w:w="3544" w:type="dxa"/>
          </w:tcPr>
          <w:p w14:paraId="308AC422" w14:textId="6EE16FC0" w:rsidR="00ED4D74" w:rsidRPr="00F53B15" w:rsidRDefault="008821CA" w:rsidP="00F53B15">
            <w:pPr>
              <w:spacing w:line="200" w:lineRule="atLeast"/>
              <w:rPr>
                <w:rFonts w:ascii="Arial" w:hAnsi="Arial" w:cs="Arial"/>
                <w:sz w:val="16"/>
                <w:szCs w:val="16"/>
              </w:rPr>
            </w:pPr>
            <w:sdt>
              <w:sdtPr>
                <w:rPr>
                  <w:rFonts w:ascii="Arial" w:hAnsi="Arial" w:cs="Arial"/>
                  <w:b/>
                  <w:sz w:val="24"/>
                  <w:szCs w:val="24"/>
                </w:rPr>
                <w:tag w:val="ToRecordType.Description"/>
                <w:id w:val="10004"/>
                <w:placeholder>
                  <w:docPart w:val="389B6A5A07724C238E803E33C706F371"/>
                </w:placeholder>
                <w:dataBinding w:prefixMappings="xmlns:gbs='http://www.software-innovation.no/growBusinessDocument'" w:xpath="/gbs:GrowBusinessDocument/gbs:ToRecordType.Description[@gbs:key='10004']" w:storeItemID="{5AC64503-EFA3-49DF-9F8D-29519078176D}"/>
                <w:text/>
              </w:sdtPr>
              <w:sdtEndPr/>
              <w:sdtContent>
                <w:r w:rsidR="00B77DDF">
                  <w:rPr>
                    <w:rFonts w:ascii="Arial" w:hAnsi="Arial" w:cs="Arial"/>
                    <w:b/>
                    <w:sz w:val="24"/>
                    <w:szCs w:val="24"/>
                  </w:rPr>
                  <w:t>Skrivelse</w:t>
                </w:r>
              </w:sdtContent>
            </w:sdt>
          </w:p>
          <w:p w14:paraId="569308D1" w14:textId="0F14AE9F" w:rsidR="000B1F6A" w:rsidRPr="000F1230" w:rsidRDefault="000B1F6A" w:rsidP="005A37C3">
            <w:pPr>
              <w:spacing w:line="200" w:lineRule="atLeast"/>
              <w:rPr>
                <w:rFonts w:ascii="Arial" w:hAnsi="Arial" w:cs="Arial"/>
                <w:sz w:val="16"/>
                <w:szCs w:val="16"/>
              </w:rPr>
            </w:pPr>
            <w:r>
              <w:rPr>
                <w:rFonts w:ascii="Arial" w:hAnsi="Arial" w:cs="Arial"/>
                <w:sz w:val="16"/>
                <w:szCs w:val="16"/>
              </w:rPr>
              <w:t>D</w:t>
            </w:r>
            <w:r w:rsidRPr="000F1230">
              <w:rPr>
                <w:rFonts w:ascii="Arial" w:hAnsi="Arial" w:cs="Arial"/>
                <w:sz w:val="16"/>
                <w:szCs w:val="16"/>
              </w:rPr>
              <w:t xml:space="preserve">atum: </w:t>
            </w:r>
            <w:sdt>
              <w:sdtPr>
                <w:rPr>
                  <w:rFonts w:ascii="Arial" w:hAnsi="Arial" w:cs="Arial"/>
                  <w:sz w:val="16"/>
                  <w:szCs w:val="16"/>
                </w:rPr>
                <w:tag w:val="DocumentDate"/>
                <w:id w:val="10001"/>
                <w:placeholder>
                  <w:docPart w:val="CAC9C20FB00B46DDB32E2D0DBCE6F0BD"/>
                </w:placeholder>
                <w:dataBinding w:prefixMappings="xmlns:gbs='http://www.software-innovation.no/growBusinessDocument'" w:xpath="/gbs:GrowBusinessDocument/gbs:DocumentDate[@gbs:key='10001']" w:storeItemID="{5AC64503-EFA3-49DF-9F8D-29519078176D}"/>
                <w:date w:fullDate="2025-12-04T00:00:00Z">
                  <w:dateFormat w:val="yyyy-MM-dd"/>
                  <w:lid w:val="sv-SE"/>
                  <w:storeMappedDataAs w:val="dateTime"/>
                  <w:calendar w:val="gregorian"/>
                </w:date>
              </w:sdtPr>
              <w:sdtEndPr/>
              <w:sdtContent>
                <w:r w:rsidR="00B77DDF">
                  <w:rPr>
                    <w:rFonts w:ascii="Arial" w:hAnsi="Arial" w:cs="Arial"/>
                    <w:sz w:val="16"/>
                    <w:szCs w:val="16"/>
                  </w:rPr>
                  <w:t>2025-12-04</w:t>
                </w:r>
              </w:sdtContent>
            </w:sdt>
          </w:p>
          <w:p w14:paraId="0A4C9136" w14:textId="1ED53397" w:rsidR="00ED4D74" w:rsidRPr="000F1230" w:rsidRDefault="00ED4D74" w:rsidP="00ED4D74">
            <w:pPr>
              <w:spacing w:line="200" w:lineRule="atLeast"/>
              <w:rPr>
                <w:rFonts w:ascii="Arial" w:hAnsi="Arial" w:cs="Arial"/>
                <w:sz w:val="16"/>
                <w:szCs w:val="16"/>
              </w:rPr>
            </w:pPr>
            <w:proofErr w:type="spellStart"/>
            <w:r w:rsidRPr="00AA40CB">
              <w:rPr>
                <w:rFonts w:ascii="Arial" w:hAnsi="Arial" w:cs="Arial"/>
                <w:sz w:val="16"/>
                <w:szCs w:val="16"/>
              </w:rPr>
              <w:t>Diarienr</w:t>
            </w:r>
            <w:proofErr w:type="spellEnd"/>
            <w:r w:rsidRPr="000F1230">
              <w:rPr>
                <w:rFonts w:ascii="Arial" w:hAnsi="Arial" w:cs="Arial"/>
                <w:sz w:val="16"/>
                <w:szCs w:val="16"/>
              </w:rPr>
              <w:t xml:space="preserve">: </w:t>
            </w:r>
            <w:sdt>
              <w:sdtPr>
                <w:rPr>
                  <w:rFonts w:ascii="Arial" w:hAnsi="Arial" w:cs="Arial"/>
                  <w:sz w:val="16"/>
                  <w:szCs w:val="16"/>
                </w:rPr>
                <w:tag w:val="ToCase.Name"/>
                <w:id w:val="10005"/>
                <w:placeholder>
                  <w:docPart w:val="389B6A5A07724C238E803E33C706F371"/>
                </w:placeholder>
                <w:dataBinding w:prefixMappings="xmlns:gbs='http://www.software-innovation.no/growBusinessDocument'" w:xpath="/gbs:GrowBusinessDocument/gbs:ToCase.Name[@gbs:key='10005']" w:storeItemID="{5AC64503-EFA3-49DF-9F8D-29519078176D}"/>
                <w:text/>
              </w:sdtPr>
              <w:sdtEndPr/>
              <w:sdtContent>
                <w:r w:rsidR="00B77DDF">
                  <w:rPr>
                    <w:rFonts w:ascii="Arial" w:hAnsi="Arial" w:cs="Arial"/>
                    <w:sz w:val="16"/>
                    <w:szCs w:val="16"/>
                  </w:rPr>
                  <w:t>SSM2025-10474</w:t>
                </w:r>
              </w:sdtContent>
            </w:sdt>
          </w:p>
          <w:p w14:paraId="366B7313" w14:textId="3E7DA7E2" w:rsidR="00ED4D74" w:rsidRPr="000F1230" w:rsidRDefault="00ED4D74" w:rsidP="00ED4D74">
            <w:pPr>
              <w:spacing w:line="200" w:lineRule="atLeast"/>
              <w:rPr>
                <w:rFonts w:ascii="Arial" w:hAnsi="Arial" w:cs="Arial"/>
                <w:sz w:val="16"/>
                <w:szCs w:val="16"/>
              </w:rPr>
            </w:pPr>
            <w:bookmarkStart w:id="0" w:name="Dokumentnr"/>
            <w:proofErr w:type="spellStart"/>
            <w:r>
              <w:rPr>
                <w:rFonts w:ascii="Arial" w:hAnsi="Arial" w:cs="Arial"/>
                <w:sz w:val="16"/>
                <w:szCs w:val="16"/>
              </w:rPr>
              <w:t>Dokumentnr</w:t>
            </w:r>
            <w:proofErr w:type="spellEnd"/>
            <w:r>
              <w:rPr>
                <w:rFonts w:ascii="Arial" w:hAnsi="Arial" w:cs="Arial"/>
                <w:sz w:val="16"/>
                <w:szCs w:val="16"/>
              </w:rPr>
              <w:t xml:space="preserve">: </w:t>
            </w:r>
            <w:sdt>
              <w:sdtPr>
                <w:rPr>
                  <w:rFonts w:ascii="Arial" w:hAnsi="Arial" w:cs="Arial"/>
                  <w:sz w:val="16"/>
                  <w:szCs w:val="16"/>
                </w:rPr>
                <w:tag w:val="DocumentNumber"/>
                <w:id w:val="10006"/>
                <w:placeholder>
                  <w:docPart w:val="389B6A5A07724C238E803E33C706F371"/>
                </w:placeholder>
                <w:dataBinding w:prefixMappings="xmlns:gbs='http://www.software-innovation.no/growBusinessDocument'" w:xpath="/gbs:GrowBusinessDocument/gbs:DocumentNumber[@gbs:key='10006']" w:storeItemID="{5AC64503-EFA3-49DF-9F8D-29519078176D}"/>
                <w:text/>
              </w:sdtPr>
              <w:sdtEndPr/>
              <w:sdtContent>
                <w:r w:rsidR="00B77DDF">
                  <w:rPr>
                    <w:rFonts w:ascii="Arial" w:hAnsi="Arial" w:cs="Arial"/>
                    <w:sz w:val="16"/>
                    <w:szCs w:val="16"/>
                  </w:rPr>
                  <w:t>SSM2025-10474-1</w:t>
                </w:r>
              </w:sdtContent>
            </w:sdt>
          </w:p>
          <w:bookmarkEnd w:id="0"/>
          <w:p w14:paraId="532A6B0E" w14:textId="2B83B614" w:rsidR="004432E9" w:rsidRPr="00996E19" w:rsidRDefault="004432E9" w:rsidP="004432E9">
            <w:pPr>
              <w:spacing w:line="200" w:lineRule="atLeast"/>
              <w:rPr>
                <w:rFonts w:ascii="Arial" w:hAnsi="Arial" w:cs="Arial"/>
                <w:sz w:val="16"/>
                <w:szCs w:val="16"/>
              </w:rPr>
            </w:pPr>
            <w:r w:rsidRPr="00996E19">
              <w:rPr>
                <w:rFonts w:ascii="Arial" w:hAnsi="Arial" w:cs="Arial"/>
                <w:sz w:val="16"/>
                <w:szCs w:val="16"/>
              </w:rPr>
              <w:t>Handläggare:</w:t>
            </w:r>
            <w:r w:rsidR="00ED4D74">
              <w:rPr>
                <w:rFonts w:ascii="Arial" w:hAnsi="Arial" w:cs="Arial"/>
                <w:sz w:val="16"/>
                <w:szCs w:val="16"/>
              </w:rPr>
              <w:t xml:space="preserve"> </w:t>
            </w:r>
            <w:sdt>
              <w:sdtPr>
                <w:rPr>
                  <w:rFonts w:ascii="Arial" w:hAnsi="Arial" w:cs="Arial"/>
                  <w:sz w:val="16"/>
                  <w:szCs w:val="16"/>
                </w:rPr>
                <w:tag w:val="OurRef.SearchName"/>
                <w:id w:val="10007"/>
                <w:placeholder>
                  <w:docPart w:val="389B6A5A07724C238E803E33C706F371"/>
                </w:placeholder>
                <w:dataBinding w:prefixMappings="xmlns:gbs='http://www.software-innovation.no/growBusinessDocument'" w:xpath="/gbs:GrowBusinessDocument/gbs:OurRef.SearchName[@gbs:key='10007']" w:storeItemID="{5AC64503-EFA3-49DF-9F8D-29519078176D}"/>
                <w:text/>
              </w:sdtPr>
              <w:sdtEndPr/>
              <w:sdtContent>
                <w:r w:rsidR="00B77DDF">
                  <w:rPr>
                    <w:rFonts w:ascii="Arial" w:hAnsi="Arial" w:cs="Arial"/>
                    <w:sz w:val="16"/>
                    <w:szCs w:val="16"/>
                  </w:rPr>
                  <w:t xml:space="preserve">Lars </w:t>
                </w:r>
                <w:proofErr w:type="spellStart"/>
                <w:r w:rsidR="00B77DDF">
                  <w:rPr>
                    <w:rFonts w:ascii="Arial" w:hAnsi="Arial" w:cs="Arial"/>
                    <w:sz w:val="16"/>
                    <w:szCs w:val="16"/>
                  </w:rPr>
                  <w:t>Ideström</w:t>
                </w:r>
                <w:proofErr w:type="spellEnd"/>
              </w:sdtContent>
            </w:sdt>
            <w:r w:rsidR="00ED4D74">
              <w:rPr>
                <w:rFonts w:ascii="Arial" w:hAnsi="Arial" w:cs="Arial"/>
                <w:sz w:val="16"/>
                <w:szCs w:val="16"/>
              </w:rPr>
              <w:t xml:space="preserve"> </w:t>
            </w:r>
            <w:r w:rsidRPr="00996E19">
              <w:rPr>
                <w:rFonts w:ascii="Arial" w:hAnsi="Arial" w:cs="Arial"/>
                <w:sz w:val="16"/>
                <w:szCs w:val="16"/>
              </w:rPr>
              <w:t xml:space="preserve"> </w:t>
            </w:r>
          </w:p>
          <w:p w14:paraId="1AE8567C" w14:textId="77777777" w:rsidR="004432E9" w:rsidRPr="000F1230" w:rsidRDefault="004432E9" w:rsidP="00B77DDF">
            <w:pPr>
              <w:spacing w:line="200" w:lineRule="atLeast"/>
              <w:rPr>
                <w:rFonts w:ascii="Arial" w:hAnsi="Arial" w:cs="Arial"/>
                <w:sz w:val="16"/>
                <w:szCs w:val="16"/>
              </w:rPr>
            </w:pPr>
          </w:p>
        </w:tc>
      </w:tr>
    </w:tbl>
    <w:p w14:paraId="7098407D" w14:textId="77777777" w:rsidR="00260B37" w:rsidRDefault="00260B37" w:rsidP="00260B37">
      <w:pPr>
        <w:pBdr>
          <w:bottom w:val="single" w:sz="2" w:space="3" w:color="auto"/>
        </w:pBdr>
        <w:rPr>
          <w:sz w:val="10"/>
          <w:szCs w:val="10"/>
        </w:rPr>
      </w:pPr>
    </w:p>
    <w:p w14:paraId="1BEEF83E" w14:textId="77777777" w:rsidR="004432E9" w:rsidRPr="002B34D0" w:rsidRDefault="004432E9" w:rsidP="004432E9">
      <w:pPr>
        <w:spacing w:line="260" w:lineRule="atLeast"/>
        <w:rPr>
          <w:strike/>
          <w:color w:val="FF0000"/>
        </w:rPr>
      </w:pPr>
    </w:p>
    <w:p w14:paraId="39B62DAD" w14:textId="6786E806" w:rsidR="000B1F6A" w:rsidRDefault="008821CA" w:rsidP="000B1F6A">
      <w:pPr>
        <w:pStyle w:val="Kapitelrubrik"/>
      </w:pPr>
      <w:sdt>
        <w:sdtPr>
          <w:tag w:val="Title"/>
          <w:id w:val="10000"/>
          <w:placeholder>
            <w:docPart w:val="CB31C56889594D368FC7E8E288F21D55"/>
          </w:placeholder>
          <w:dataBinding w:prefixMappings="xmlns:gbs='http://www.software-innovation.no/growBusinessDocument'" w:xpath="/gbs:GrowBusinessDocument/gbs:Title[@gbs:key='10000']" w:storeItemID="{5AC64503-EFA3-49DF-9F8D-29519078176D}"/>
          <w:text/>
        </w:sdtPr>
        <w:sdtEndPr/>
        <w:sdtContent>
          <w:r w:rsidR="00B77DDF">
            <w:t xml:space="preserve">Nya anvisningar för rapportering av isotopstatistik i </w:t>
          </w:r>
          <w:proofErr w:type="spellStart"/>
          <w:r w:rsidR="00B77DDF">
            <w:t>Dosreg</w:t>
          </w:r>
          <w:proofErr w:type="spellEnd"/>
        </w:sdtContent>
      </w:sdt>
    </w:p>
    <w:p w14:paraId="2BCF9A9A" w14:textId="77777777" w:rsidR="00AB5DF4" w:rsidRDefault="00AB5DF4" w:rsidP="00AB5DF4">
      <w:pPr>
        <w:spacing w:before="100" w:beforeAutospacing="1" w:after="100" w:afterAutospacing="1"/>
        <w:rPr>
          <w:rFonts w:eastAsia="Times New Roman"/>
          <w:sz w:val="24"/>
          <w:szCs w:val="24"/>
          <w:lang w:eastAsia="sv-SE"/>
        </w:rPr>
      </w:pPr>
      <w:r>
        <w:rPr>
          <w:rFonts w:eastAsia="Times New Roman"/>
          <w:sz w:val="24"/>
          <w:szCs w:val="24"/>
          <w:lang w:eastAsia="sv-SE"/>
        </w:rPr>
        <w:t xml:space="preserve">Enligt 9 kap. 11 § </w:t>
      </w:r>
      <w:r w:rsidRPr="00AB5DF4">
        <w:rPr>
          <w:rFonts w:eastAsia="Times New Roman"/>
          <w:sz w:val="24"/>
          <w:szCs w:val="24"/>
          <w:lang w:eastAsia="sv-SE"/>
        </w:rPr>
        <w:t xml:space="preserve">Strålsäkerhetsmyndighetens föreskrifter </w:t>
      </w:r>
      <w:r>
        <w:rPr>
          <w:rFonts w:eastAsia="Times New Roman"/>
          <w:sz w:val="24"/>
          <w:szCs w:val="24"/>
          <w:lang w:eastAsia="sv-SE"/>
        </w:rPr>
        <w:t xml:space="preserve">(SSMFS 2018:5) </w:t>
      </w:r>
      <w:r w:rsidRPr="00AB5DF4">
        <w:rPr>
          <w:rFonts w:eastAsia="Times New Roman"/>
          <w:sz w:val="24"/>
          <w:szCs w:val="24"/>
          <w:lang w:eastAsia="sv-SE"/>
        </w:rPr>
        <w:t>om medicinska exponeringar</w:t>
      </w:r>
      <w:r>
        <w:rPr>
          <w:rFonts w:eastAsia="Times New Roman"/>
          <w:sz w:val="24"/>
          <w:szCs w:val="24"/>
          <w:lang w:eastAsia="sv-SE"/>
        </w:rPr>
        <w:t xml:space="preserve"> ska a</w:t>
      </w:r>
      <w:r w:rsidRPr="00AB5DF4">
        <w:rPr>
          <w:rFonts w:eastAsia="Times New Roman"/>
          <w:sz w:val="24"/>
          <w:szCs w:val="24"/>
          <w:lang w:eastAsia="sv-SE"/>
        </w:rPr>
        <w:t xml:space="preserve">lla medicinska exponeringar som utförs i en </w:t>
      </w:r>
      <w:proofErr w:type="spellStart"/>
      <w:r w:rsidRPr="00AB5DF4">
        <w:rPr>
          <w:rFonts w:eastAsia="Times New Roman"/>
          <w:sz w:val="24"/>
          <w:szCs w:val="24"/>
          <w:lang w:eastAsia="sv-SE"/>
        </w:rPr>
        <w:t>nuklearmedicinsk</w:t>
      </w:r>
      <w:proofErr w:type="spellEnd"/>
      <w:r w:rsidRPr="00AB5DF4">
        <w:rPr>
          <w:rFonts w:eastAsia="Times New Roman"/>
          <w:sz w:val="24"/>
          <w:szCs w:val="24"/>
          <w:lang w:eastAsia="sv-SE"/>
        </w:rPr>
        <w:t xml:space="preserve"> verksamhet</w:t>
      </w:r>
      <w:r>
        <w:rPr>
          <w:rFonts w:eastAsia="Times New Roman"/>
          <w:sz w:val="24"/>
          <w:szCs w:val="24"/>
          <w:lang w:eastAsia="sv-SE"/>
        </w:rPr>
        <w:t xml:space="preserve"> </w:t>
      </w:r>
      <w:r w:rsidRPr="00AB5DF4">
        <w:rPr>
          <w:rFonts w:eastAsia="Times New Roman"/>
          <w:sz w:val="24"/>
          <w:szCs w:val="24"/>
          <w:lang w:eastAsia="sv-SE"/>
        </w:rPr>
        <w:t>senast den 30 april varje år rapporteras till</w:t>
      </w:r>
      <w:r w:rsidRPr="00AB5DF4">
        <w:rPr>
          <w:rFonts w:eastAsia="Times New Roman"/>
          <w:sz w:val="24"/>
          <w:szCs w:val="24"/>
          <w:lang w:eastAsia="sv-SE"/>
        </w:rPr>
        <w:t xml:space="preserve"> </w:t>
      </w:r>
      <w:r w:rsidR="00B77DDF">
        <w:rPr>
          <w:rFonts w:eastAsia="Times New Roman"/>
          <w:sz w:val="24"/>
          <w:szCs w:val="24"/>
          <w:lang w:eastAsia="sv-SE"/>
        </w:rPr>
        <w:t>Strålsäkerhetsmyndigheten (SSM)</w:t>
      </w:r>
      <w:r>
        <w:rPr>
          <w:rFonts w:eastAsia="Times New Roman"/>
          <w:sz w:val="24"/>
          <w:szCs w:val="24"/>
          <w:lang w:eastAsia="sv-SE"/>
        </w:rPr>
        <w:t xml:space="preserve">. </w:t>
      </w:r>
      <w:r w:rsidRPr="00AB5DF4">
        <w:rPr>
          <w:rFonts w:eastAsia="Times New Roman"/>
          <w:sz w:val="24"/>
          <w:szCs w:val="24"/>
          <w:lang w:eastAsia="sv-SE"/>
        </w:rPr>
        <w:t xml:space="preserve">Rapporten ska avse verksamheten under föregående kalenderår och göras separat för barn under 16 år och vuxna. Rapporteringen ska göras </w:t>
      </w:r>
      <w:r>
        <w:rPr>
          <w:rFonts w:eastAsia="Times New Roman"/>
          <w:sz w:val="24"/>
          <w:szCs w:val="24"/>
          <w:lang w:eastAsia="sv-SE"/>
        </w:rPr>
        <w:t xml:space="preserve">i SSM:s webbaserade </w:t>
      </w:r>
      <w:r w:rsidRPr="00AB5DF4">
        <w:rPr>
          <w:rFonts w:eastAsia="Times New Roman"/>
          <w:sz w:val="24"/>
          <w:szCs w:val="24"/>
          <w:lang w:eastAsia="sv-SE"/>
        </w:rPr>
        <w:t xml:space="preserve">tjänst </w:t>
      </w:r>
      <w:hyperlink r:id="rId9" w:history="1">
        <w:proofErr w:type="spellStart"/>
        <w:r w:rsidRPr="00AB5DF4">
          <w:rPr>
            <w:rStyle w:val="Hyperlnk"/>
            <w:sz w:val="24"/>
            <w:szCs w:val="24"/>
          </w:rPr>
          <w:t>DosReg</w:t>
        </w:r>
        <w:proofErr w:type="spellEnd"/>
      </w:hyperlink>
      <w:r>
        <w:rPr>
          <w:sz w:val="24"/>
          <w:szCs w:val="24"/>
        </w:rPr>
        <w:t xml:space="preserve"> och innehålla uppgifter om</w:t>
      </w:r>
      <w:r w:rsidRPr="00AB5DF4">
        <w:rPr>
          <w:sz w:val="24"/>
          <w:szCs w:val="24"/>
        </w:rPr>
        <w:t xml:space="preserve"> antalet utförda undersökningar och behandlingar, vilka radioaktiva läkemedel som har använts och medeltalet av tilldelade aktiviteter.</w:t>
      </w:r>
      <w:r w:rsidRPr="00AB5DF4">
        <w:rPr>
          <w:rFonts w:eastAsia="Times New Roman"/>
          <w:sz w:val="24"/>
          <w:szCs w:val="24"/>
          <w:lang w:eastAsia="sv-SE"/>
        </w:rPr>
        <w:t xml:space="preserve"> </w:t>
      </w:r>
    </w:p>
    <w:p w14:paraId="789E322A" w14:textId="67C55358" w:rsidR="00B77DDF" w:rsidRPr="006E6B72" w:rsidRDefault="00AB5DF4" w:rsidP="00AB5DF4">
      <w:pPr>
        <w:spacing w:before="100" w:beforeAutospacing="1" w:after="100" w:afterAutospacing="1"/>
        <w:rPr>
          <w:rFonts w:eastAsia="Times New Roman"/>
          <w:sz w:val="24"/>
          <w:szCs w:val="24"/>
          <w:lang w:eastAsia="sv-SE"/>
        </w:rPr>
      </w:pPr>
      <w:r>
        <w:rPr>
          <w:rFonts w:eastAsia="Times New Roman"/>
          <w:sz w:val="24"/>
          <w:szCs w:val="24"/>
          <w:lang w:eastAsia="sv-SE"/>
        </w:rPr>
        <w:t>SSM</w:t>
      </w:r>
      <w:r w:rsidR="00B77DDF">
        <w:rPr>
          <w:rFonts w:eastAsia="Times New Roman"/>
          <w:sz w:val="24"/>
          <w:szCs w:val="24"/>
          <w:lang w:eastAsia="sv-SE"/>
        </w:rPr>
        <w:t xml:space="preserve"> har </w:t>
      </w:r>
      <w:r>
        <w:rPr>
          <w:rFonts w:eastAsia="Times New Roman"/>
          <w:sz w:val="24"/>
          <w:szCs w:val="24"/>
          <w:lang w:eastAsia="sv-SE"/>
        </w:rPr>
        <w:t xml:space="preserve">nu </w:t>
      </w:r>
      <w:r w:rsidR="00B77DDF">
        <w:rPr>
          <w:rFonts w:eastAsia="Times New Roman"/>
          <w:sz w:val="24"/>
          <w:szCs w:val="24"/>
          <w:lang w:eastAsia="sv-SE"/>
        </w:rPr>
        <w:t>uppdaterat a</w:t>
      </w:r>
      <w:r w:rsidR="00B77DDF" w:rsidRPr="006E6B72">
        <w:rPr>
          <w:rFonts w:eastAsia="Times New Roman"/>
          <w:sz w:val="24"/>
          <w:szCs w:val="24"/>
          <w:lang w:eastAsia="sv-SE"/>
        </w:rPr>
        <w:t>nvisningarna för rapportering</w:t>
      </w:r>
      <w:r w:rsidR="00DE77A2">
        <w:rPr>
          <w:rFonts w:eastAsia="Times New Roman"/>
          <w:sz w:val="24"/>
          <w:szCs w:val="24"/>
          <w:lang w:eastAsia="sv-SE"/>
        </w:rPr>
        <w:t xml:space="preserve"> av isotopstatistik</w:t>
      </w:r>
      <w:r>
        <w:rPr>
          <w:rFonts w:eastAsia="Times New Roman"/>
          <w:sz w:val="24"/>
          <w:szCs w:val="24"/>
          <w:lang w:eastAsia="sv-SE"/>
        </w:rPr>
        <w:t xml:space="preserve"> i </w:t>
      </w:r>
      <w:proofErr w:type="spellStart"/>
      <w:r>
        <w:rPr>
          <w:rFonts w:eastAsia="Times New Roman"/>
          <w:sz w:val="24"/>
          <w:szCs w:val="24"/>
          <w:lang w:eastAsia="sv-SE"/>
        </w:rPr>
        <w:t>DosReg</w:t>
      </w:r>
      <w:proofErr w:type="spellEnd"/>
      <w:r w:rsidR="00B77DDF" w:rsidRPr="006E6B72">
        <w:rPr>
          <w:rFonts w:eastAsia="Times New Roman"/>
          <w:sz w:val="24"/>
          <w:szCs w:val="24"/>
          <w:lang w:eastAsia="sv-SE"/>
        </w:rPr>
        <w:t>.</w:t>
      </w:r>
      <w:r w:rsidR="00B77DDF">
        <w:rPr>
          <w:rFonts w:eastAsia="Times New Roman"/>
          <w:sz w:val="24"/>
          <w:szCs w:val="24"/>
          <w:lang w:eastAsia="sv-SE"/>
        </w:rPr>
        <w:t xml:space="preserve"> Uppdateringen har genomförts i samråd med en referensgrupp bestående av tre sjukhusfysiker från olika regioner.</w:t>
      </w:r>
      <w:r w:rsidR="00B77DDF" w:rsidRPr="006E6B72">
        <w:rPr>
          <w:rFonts w:eastAsia="Times New Roman"/>
          <w:sz w:val="24"/>
          <w:szCs w:val="24"/>
          <w:lang w:eastAsia="sv-SE"/>
        </w:rPr>
        <w:t xml:space="preserve"> Syftet är att skapa en mer enhetlig och kvalitetssäkrad rapportering</w:t>
      </w:r>
      <w:r w:rsidR="00B77DDF">
        <w:rPr>
          <w:rFonts w:eastAsia="Times New Roman"/>
          <w:sz w:val="24"/>
          <w:szCs w:val="24"/>
          <w:lang w:eastAsia="sv-SE"/>
        </w:rPr>
        <w:t xml:space="preserve"> anpassad till dagens verksamhet inom nuklearmedicin.</w:t>
      </w:r>
    </w:p>
    <w:p w14:paraId="67F76D84" w14:textId="77777777" w:rsidR="00B77DDF" w:rsidRPr="006E6B72" w:rsidRDefault="00B77DDF" w:rsidP="00B77DDF">
      <w:pPr>
        <w:spacing w:before="100" w:beforeAutospacing="1" w:after="100" w:afterAutospacing="1"/>
        <w:rPr>
          <w:rFonts w:eastAsia="Times New Roman"/>
          <w:sz w:val="24"/>
          <w:szCs w:val="24"/>
          <w:lang w:eastAsia="sv-SE"/>
        </w:rPr>
      </w:pPr>
      <w:r>
        <w:rPr>
          <w:rFonts w:eastAsia="Times New Roman"/>
          <w:sz w:val="24"/>
          <w:szCs w:val="24"/>
          <w:lang w:eastAsia="sv-SE"/>
        </w:rPr>
        <w:t>Som tidigare ska administrerad aktivitet (</w:t>
      </w:r>
      <w:proofErr w:type="spellStart"/>
      <w:r>
        <w:rPr>
          <w:rFonts w:eastAsia="Times New Roman"/>
          <w:sz w:val="24"/>
          <w:szCs w:val="24"/>
          <w:lang w:eastAsia="sv-SE"/>
        </w:rPr>
        <w:t>MBq</w:t>
      </w:r>
      <w:proofErr w:type="spellEnd"/>
      <w:r>
        <w:rPr>
          <w:rFonts w:eastAsia="Times New Roman"/>
          <w:sz w:val="24"/>
          <w:szCs w:val="24"/>
          <w:lang w:eastAsia="sv-SE"/>
        </w:rPr>
        <w:t xml:space="preserve">) samt undersökningsspespecifika uppgifter anges, samt att skilja mellan vuxna och barn. Den största förändringen i rapporteringen är att även CT-dosen ska anges vid PET/CT och SPECT/CT. För att uppnå detta har </w:t>
      </w:r>
      <w:proofErr w:type="spellStart"/>
      <w:r>
        <w:rPr>
          <w:rFonts w:eastAsia="Times New Roman"/>
          <w:sz w:val="24"/>
          <w:szCs w:val="24"/>
          <w:lang w:eastAsia="sv-SE"/>
        </w:rPr>
        <w:t>DosReg</w:t>
      </w:r>
      <w:proofErr w:type="spellEnd"/>
      <w:r>
        <w:rPr>
          <w:rFonts w:eastAsia="Times New Roman"/>
          <w:sz w:val="24"/>
          <w:szCs w:val="24"/>
          <w:lang w:eastAsia="sv-SE"/>
        </w:rPr>
        <w:t xml:space="preserve"> anvisningarna uppdaterats. </w:t>
      </w:r>
      <w:r w:rsidRPr="006E6B72">
        <w:rPr>
          <w:rFonts w:eastAsia="Times New Roman"/>
          <w:sz w:val="24"/>
          <w:szCs w:val="24"/>
          <w:lang w:eastAsia="sv-SE"/>
        </w:rPr>
        <w:t xml:space="preserve">De viktigaste förändringarna </w:t>
      </w:r>
      <w:r>
        <w:rPr>
          <w:rFonts w:eastAsia="Times New Roman"/>
          <w:sz w:val="24"/>
          <w:szCs w:val="24"/>
          <w:lang w:eastAsia="sv-SE"/>
        </w:rPr>
        <w:t>är</w:t>
      </w:r>
      <w:r w:rsidRPr="006E6B72">
        <w:rPr>
          <w:rFonts w:eastAsia="Times New Roman"/>
          <w:sz w:val="24"/>
          <w:szCs w:val="24"/>
          <w:lang w:eastAsia="sv-SE"/>
        </w:rPr>
        <w:t>:</w:t>
      </w:r>
    </w:p>
    <w:p w14:paraId="1A314F53" w14:textId="77777777" w:rsidR="00B77DDF" w:rsidRDefault="00B77DDF" w:rsidP="00B77DDF">
      <w:pPr>
        <w:numPr>
          <w:ilvl w:val="0"/>
          <w:numId w:val="3"/>
        </w:numPr>
        <w:spacing w:before="100" w:beforeAutospacing="1" w:after="100" w:afterAutospacing="1"/>
        <w:rPr>
          <w:rFonts w:eastAsia="Times New Roman"/>
          <w:sz w:val="24"/>
          <w:szCs w:val="24"/>
          <w:lang w:eastAsia="sv-SE"/>
        </w:rPr>
      </w:pPr>
      <w:r>
        <w:rPr>
          <w:rFonts w:eastAsia="Times New Roman"/>
          <w:sz w:val="24"/>
          <w:szCs w:val="24"/>
          <w:lang w:eastAsia="sv-SE"/>
        </w:rPr>
        <w:t>Modalitet ska anges för varje undersökning. Fyra modaliteter finns att välja mellan:</w:t>
      </w:r>
    </w:p>
    <w:p w14:paraId="70BCEBFB"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Pr>
          <w:rFonts w:eastAsia="Times New Roman"/>
          <w:sz w:val="24"/>
          <w:szCs w:val="24"/>
          <w:lang w:eastAsia="sv-SE"/>
        </w:rPr>
        <w:t>PET/CT</w:t>
      </w:r>
    </w:p>
    <w:p w14:paraId="1AB5EB4E"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Pr>
          <w:rFonts w:eastAsia="Times New Roman"/>
          <w:sz w:val="24"/>
          <w:szCs w:val="24"/>
          <w:lang w:eastAsia="sv-SE"/>
        </w:rPr>
        <w:t>SPECT/CT</w:t>
      </w:r>
    </w:p>
    <w:p w14:paraId="5010D132"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sidRPr="00D37A1B">
        <w:rPr>
          <w:rFonts w:eastAsia="Times New Roman"/>
          <w:sz w:val="24"/>
          <w:szCs w:val="24"/>
          <w:lang w:eastAsia="sv-SE"/>
        </w:rPr>
        <w:t>Andra modaliteter (t.ex. gammakamera, hjärtkamera eller upptagsmätare)</w:t>
      </w:r>
    </w:p>
    <w:p w14:paraId="30365E68"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Pr>
          <w:rFonts w:eastAsia="Times New Roman"/>
          <w:sz w:val="24"/>
          <w:szCs w:val="24"/>
          <w:lang w:eastAsia="sv-SE"/>
        </w:rPr>
        <w:t>Terapi</w:t>
      </w:r>
    </w:p>
    <w:p w14:paraId="30D07D32" w14:textId="10ED1F96" w:rsidR="00B77DDF" w:rsidRDefault="00B77DDF" w:rsidP="00B77DDF">
      <w:pPr>
        <w:numPr>
          <w:ilvl w:val="0"/>
          <w:numId w:val="3"/>
        </w:numPr>
        <w:spacing w:before="100" w:beforeAutospacing="1" w:after="100" w:afterAutospacing="1"/>
        <w:rPr>
          <w:rFonts w:eastAsia="Times New Roman"/>
          <w:sz w:val="24"/>
          <w:szCs w:val="24"/>
          <w:lang w:eastAsia="sv-SE"/>
        </w:rPr>
      </w:pPr>
      <w:r>
        <w:rPr>
          <w:rFonts w:eastAsia="Times New Roman"/>
          <w:sz w:val="24"/>
          <w:szCs w:val="24"/>
          <w:lang w:eastAsia="sv-SE"/>
        </w:rPr>
        <w:t>För PET/CT och SPECT/CT ska CT-doser rapporteras i form av medeltal avseende det totala värdet av DLP summerat för alla serier som ingått i under</w:t>
      </w:r>
      <w:r w:rsidR="00AB5DF4">
        <w:rPr>
          <w:rFonts w:eastAsia="Times New Roman"/>
          <w:sz w:val="24"/>
          <w:szCs w:val="24"/>
          <w:lang w:eastAsia="sv-SE"/>
        </w:rPr>
        <w:t>s</w:t>
      </w:r>
      <w:r>
        <w:rPr>
          <w:rFonts w:eastAsia="Times New Roman"/>
          <w:sz w:val="24"/>
          <w:szCs w:val="24"/>
          <w:lang w:eastAsia="sv-SE"/>
        </w:rPr>
        <w:t>ökningen.</w:t>
      </w:r>
    </w:p>
    <w:p w14:paraId="495FB098" w14:textId="77777777" w:rsidR="00B77DDF" w:rsidRDefault="00B77DDF" w:rsidP="00B77DDF">
      <w:pPr>
        <w:numPr>
          <w:ilvl w:val="0"/>
          <w:numId w:val="3"/>
        </w:numPr>
        <w:spacing w:before="100" w:beforeAutospacing="1" w:after="100" w:afterAutospacing="1"/>
        <w:rPr>
          <w:rFonts w:eastAsia="Times New Roman"/>
          <w:sz w:val="24"/>
          <w:szCs w:val="24"/>
          <w:lang w:eastAsia="sv-SE"/>
        </w:rPr>
      </w:pPr>
      <w:r>
        <w:rPr>
          <w:rFonts w:eastAsia="Times New Roman"/>
          <w:sz w:val="24"/>
          <w:szCs w:val="24"/>
          <w:lang w:eastAsia="sv-SE"/>
        </w:rPr>
        <w:t>Förutom medelvärden ska även medianvärde och första och tredje kvartil för given aktivitet och CT-doser anges.</w:t>
      </w:r>
    </w:p>
    <w:p w14:paraId="7706915B" w14:textId="77777777" w:rsidR="00B77DDF" w:rsidRDefault="00B77DDF" w:rsidP="00B77DDF">
      <w:pPr>
        <w:numPr>
          <w:ilvl w:val="0"/>
          <w:numId w:val="3"/>
        </w:numPr>
        <w:spacing w:before="100" w:beforeAutospacing="1" w:after="100" w:afterAutospacing="1"/>
        <w:rPr>
          <w:rFonts w:eastAsia="Times New Roman"/>
          <w:sz w:val="24"/>
          <w:szCs w:val="24"/>
          <w:lang w:eastAsia="sv-SE"/>
        </w:rPr>
      </w:pPr>
      <w:r>
        <w:rPr>
          <w:rFonts w:eastAsia="Times New Roman"/>
          <w:sz w:val="24"/>
          <w:szCs w:val="24"/>
          <w:lang w:eastAsia="sv-SE"/>
        </w:rPr>
        <w:lastRenderedPageBreak/>
        <w:t>Nya benämningar på undersökningar.</w:t>
      </w:r>
    </w:p>
    <w:p w14:paraId="52033D9A"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Pr>
          <w:rFonts w:eastAsia="Times New Roman"/>
          <w:sz w:val="24"/>
          <w:szCs w:val="24"/>
          <w:lang w:eastAsia="sv-SE"/>
        </w:rPr>
        <w:t>För PET/CT har en ny grupp av undersökningar lagts till, ”Onkologiska frågeställningar” med följande undersökningar</w:t>
      </w:r>
    </w:p>
    <w:p w14:paraId="615F2C5D" w14:textId="77777777" w:rsidR="00B77DDF" w:rsidRDefault="00B77DDF" w:rsidP="00B77DDF">
      <w:pPr>
        <w:numPr>
          <w:ilvl w:val="2"/>
          <w:numId w:val="3"/>
        </w:numPr>
        <w:spacing w:before="100" w:beforeAutospacing="1" w:after="100" w:afterAutospacing="1"/>
        <w:rPr>
          <w:rFonts w:eastAsia="Times New Roman"/>
          <w:sz w:val="24"/>
          <w:szCs w:val="24"/>
          <w:lang w:eastAsia="sv-SE"/>
        </w:rPr>
      </w:pPr>
      <w:r>
        <w:rPr>
          <w:rFonts w:eastAsia="Times New Roman"/>
          <w:sz w:val="24"/>
          <w:szCs w:val="24"/>
          <w:lang w:eastAsia="sv-SE"/>
        </w:rPr>
        <w:t>Utredning (lokalisation, stadieindelning, karakterisering)</w:t>
      </w:r>
    </w:p>
    <w:p w14:paraId="1B35C973" w14:textId="77777777" w:rsidR="00B77DDF" w:rsidRDefault="00B77DDF" w:rsidP="00B77DDF">
      <w:pPr>
        <w:numPr>
          <w:ilvl w:val="2"/>
          <w:numId w:val="3"/>
        </w:numPr>
        <w:spacing w:before="100" w:beforeAutospacing="1" w:after="100" w:afterAutospacing="1"/>
        <w:rPr>
          <w:rFonts w:eastAsia="Times New Roman"/>
          <w:sz w:val="24"/>
          <w:szCs w:val="24"/>
          <w:lang w:eastAsia="sv-SE"/>
        </w:rPr>
      </w:pPr>
      <w:r>
        <w:rPr>
          <w:rFonts w:eastAsia="Times New Roman"/>
          <w:sz w:val="24"/>
          <w:szCs w:val="24"/>
          <w:lang w:eastAsia="sv-SE"/>
        </w:rPr>
        <w:t>Dosplanering</w:t>
      </w:r>
    </w:p>
    <w:p w14:paraId="797DF633" w14:textId="77777777" w:rsidR="00B77DDF" w:rsidRDefault="00B77DDF" w:rsidP="00B77DDF">
      <w:pPr>
        <w:numPr>
          <w:ilvl w:val="2"/>
          <w:numId w:val="3"/>
        </w:numPr>
        <w:spacing w:before="100" w:beforeAutospacing="1" w:after="100" w:afterAutospacing="1"/>
        <w:rPr>
          <w:rFonts w:eastAsia="Times New Roman"/>
          <w:sz w:val="24"/>
          <w:szCs w:val="24"/>
          <w:lang w:eastAsia="sv-SE"/>
        </w:rPr>
      </w:pPr>
      <w:r>
        <w:rPr>
          <w:rFonts w:eastAsia="Times New Roman"/>
          <w:sz w:val="24"/>
          <w:szCs w:val="24"/>
          <w:lang w:eastAsia="sv-SE"/>
        </w:rPr>
        <w:t>Uppföljning</w:t>
      </w:r>
    </w:p>
    <w:p w14:paraId="705AEFEC" w14:textId="77777777" w:rsidR="00B77DDF" w:rsidRDefault="00B77DDF" w:rsidP="00B77DDF">
      <w:pPr>
        <w:numPr>
          <w:ilvl w:val="1"/>
          <w:numId w:val="3"/>
        </w:numPr>
        <w:spacing w:before="100" w:beforeAutospacing="1" w:after="100" w:afterAutospacing="1"/>
        <w:rPr>
          <w:rFonts w:eastAsia="Times New Roman"/>
          <w:sz w:val="24"/>
          <w:szCs w:val="24"/>
          <w:lang w:eastAsia="sv-SE"/>
        </w:rPr>
      </w:pPr>
      <w:r>
        <w:rPr>
          <w:rFonts w:eastAsia="Times New Roman"/>
          <w:sz w:val="24"/>
          <w:szCs w:val="24"/>
          <w:lang w:eastAsia="sv-SE"/>
        </w:rPr>
        <w:t xml:space="preserve">Nya benämningar på terapier för att bättre återspegla de terapier som används idag. </w:t>
      </w:r>
    </w:p>
    <w:p w14:paraId="6BB31210"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r w:rsidRPr="00D25ADA">
        <w:rPr>
          <w:rFonts w:eastAsia="Times New Roman"/>
          <w:sz w:val="24"/>
          <w:szCs w:val="24"/>
          <w:lang w:eastAsia="sv-SE"/>
        </w:rPr>
        <w:t>Neuroendokrina tumörer</w:t>
      </w:r>
    </w:p>
    <w:p w14:paraId="4FC8EE37"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proofErr w:type="spellStart"/>
      <w:r w:rsidRPr="00D25ADA">
        <w:rPr>
          <w:rFonts w:eastAsia="Times New Roman"/>
          <w:sz w:val="24"/>
          <w:szCs w:val="24"/>
          <w:lang w:eastAsia="sv-SE"/>
        </w:rPr>
        <w:t>Myeloproliferativa</w:t>
      </w:r>
      <w:proofErr w:type="spellEnd"/>
      <w:r w:rsidRPr="00D25ADA">
        <w:rPr>
          <w:rFonts w:eastAsia="Times New Roman"/>
          <w:sz w:val="24"/>
          <w:szCs w:val="24"/>
          <w:lang w:eastAsia="sv-SE"/>
        </w:rPr>
        <w:t xml:space="preserve"> sjukdomar</w:t>
      </w:r>
    </w:p>
    <w:p w14:paraId="6A679E4D"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r w:rsidRPr="00D25ADA">
        <w:rPr>
          <w:rFonts w:eastAsia="Times New Roman"/>
          <w:sz w:val="24"/>
          <w:szCs w:val="24"/>
          <w:lang w:eastAsia="sv-SE"/>
        </w:rPr>
        <w:t>Prostatacancer</w:t>
      </w:r>
    </w:p>
    <w:p w14:paraId="2430E683"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proofErr w:type="spellStart"/>
      <w:r w:rsidRPr="00D25ADA">
        <w:rPr>
          <w:rFonts w:eastAsia="Times New Roman"/>
          <w:sz w:val="24"/>
          <w:szCs w:val="24"/>
          <w:lang w:eastAsia="sv-SE"/>
        </w:rPr>
        <w:t>Tyreodeacancer</w:t>
      </w:r>
      <w:proofErr w:type="spellEnd"/>
    </w:p>
    <w:p w14:paraId="0307F0B5"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proofErr w:type="spellStart"/>
      <w:r w:rsidRPr="00D25ADA">
        <w:rPr>
          <w:rFonts w:eastAsia="Times New Roman"/>
          <w:sz w:val="24"/>
          <w:szCs w:val="24"/>
          <w:lang w:eastAsia="sv-SE"/>
        </w:rPr>
        <w:t>Hypertyreos</w:t>
      </w:r>
      <w:proofErr w:type="spellEnd"/>
    </w:p>
    <w:p w14:paraId="62A9FD4F" w14:textId="77777777" w:rsidR="00B77DDF" w:rsidRPr="00D25ADA" w:rsidRDefault="00B77DDF" w:rsidP="00B77DDF">
      <w:pPr>
        <w:numPr>
          <w:ilvl w:val="2"/>
          <w:numId w:val="3"/>
        </w:numPr>
        <w:spacing w:before="100" w:beforeAutospacing="1" w:after="100" w:afterAutospacing="1"/>
        <w:rPr>
          <w:rFonts w:eastAsia="Times New Roman"/>
          <w:sz w:val="24"/>
          <w:szCs w:val="24"/>
          <w:lang w:eastAsia="sv-SE"/>
        </w:rPr>
      </w:pPr>
      <w:proofErr w:type="spellStart"/>
      <w:r w:rsidRPr="00D25ADA">
        <w:rPr>
          <w:rFonts w:eastAsia="Times New Roman"/>
          <w:sz w:val="24"/>
          <w:szCs w:val="24"/>
          <w:lang w:eastAsia="sv-SE"/>
        </w:rPr>
        <w:t>Radioembolisering</w:t>
      </w:r>
      <w:proofErr w:type="spellEnd"/>
    </w:p>
    <w:p w14:paraId="2E67AA53" w14:textId="77777777" w:rsidR="00B77DDF" w:rsidRDefault="00B77DDF" w:rsidP="00B77DDF">
      <w:pPr>
        <w:numPr>
          <w:ilvl w:val="2"/>
          <w:numId w:val="3"/>
        </w:numPr>
        <w:spacing w:before="100" w:beforeAutospacing="1" w:after="100" w:afterAutospacing="1"/>
        <w:rPr>
          <w:rFonts w:eastAsia="Times New Roman"/>
          <w:sz w:val="24"/>
          <w:szCs w:val="24"/>
          <w:lang w:eastAsia="sv-SE"/>
        </w:rPr>
      </w:pPr>
      <w:r w:rsidRPr="00D25ADA">
        <w:rPr>
          <w:rFonts w:eastAsia="Times New Roman"/>
          <w:sz w:val="24"/>
          <w:szCs w:val="24"/>
          <w:lang w:eastAsia="sv-SE"/>
        </w:rPr>
        <w:t>Övriga terapier (</w:t>
      </w:r>
      <w:proofErr w:type="spellStart"/>
      <w:r w:rsidRPr="00D25ADA">
        <w:rPr>
          <w:rFonts w:eastAsia="Times New Roman"/>
          <w:sz w:val="24"/>
          <w:szCs w:val="24"/>
          <w:lang w:eastAsia="sv-SE"/>
        </w:rPr>
        <w:t>exkv</w:t>
      </w:r>
      <w:proofErr w:type="spellEnd"/>
      <w:r w:rsidRPr="00D25ADA">
        <w:rPr>
          <w:rFonts w:eastAsia="Times New Roman"/>
          <w:sz w:val="24"/>
          <w:szCs w:val="24"/>
          <w:lang w:eastAsia="sv-SE"/>
        </w:rPr>
        <w:t xml:space="preserve">. </w:t>
      </w:r>
      <w:proofErr w:type="spellStart"/>
      <w:r w:rsidRPr="00D25ADA">
        <w:rPr>
          <w:rFonts w:eastAsia="Times New Roman"/>
          <w:sz w:val="24"/>
          <w:szCs w:val="24"/>
          <w:lang w:eastAsia="sv-SE"/>
        </w:rPr>
        <w:t>Paragangliom</w:t>
      </w:r>
      <w:proofErr w:type="spellEnd"/>
      <w:r w:rsidRPr="00D25ADA">
        <w:rPr>
          <w:rFonts w:eastAsia="Times New Roman"/>
          <w:sz w:val="24"/>
          <w:szCs w:val="24"/>
          <w:lang w:eastAsia="sv-SE"/>
        </w:rPr>
        <w:t>, ledbehandling)</w:t>
      </w:r>
    </w:p>
    <w:p w14:paraId="59FE0ED6" w14:textId="2D0AC325" w:rsidR="00B77DDF" w:rsidRPr="006E6B72" w:rsidRDefault="00AB5DF4" w:rsidP="00B77DDF">
      <w:pPr>
        <w:spacing w:before="100" w:beforeAutospacing="1" w:after="100" w:afterAutospacing="1"/>
        <w:rPr>
          <w:rFonts w:eastAsia="Times New Roman"/>
          <w:sz w:val="24"/>
          <w:szCs w:val="24"/>
          <w:lang w:eastAsia="sv-SE"/>
        </w:rPr>
      </w:pPr>
      <w:r>
        <w:rPr>
          <w:rFonts w:eastAsia="Times New Roman"/>
          <w:sz w:val="24"/>
          <w:szCs w:val="24"/>
          <w:lang w:eastAsia="sv-SE"/>
        </w:rPr>
        <w:t xml:space="preserve">Grupperingen finns beskriven i en Excel-fil som finns tillgänglig i </w:t>
      </w:r>
      <w:proofErr w:type="spellStart"/>
      <w:r>
        <w:rPr>
          <w:rFonts w:eastAsia="Times New Roman"/>
          <w:sz w:val="24"/>
          <w:szCs w:val="24"/>
          <w:lang w:eastAsia="sv-SE"/>
        </w:rPr>
        <w:t>DosReg</w:t>
      </w:r>
      <w:proofErr w:type="spellEnd"/>
      <w:r>
        <w:rPr>
          <w:rFonts w:eastAsia="Times New Roman"/>
          <w:sz w:val="24"/>
          <w:szCs w:val="24"/>
          <w:lang w:eastAsia="sv-SE"/>
        </w:rPr>
        <w:t xml:space="preserve">. </w:t>
      </w:r>
      <w:r w:rsidR="00B77DDF" w:rsidRPr="006E6B72">
        <w:rPr>
          <w:rFonts w:eastAsia="Times New Roman"/>
          <w:sz w:val="24"/>
          <w:szCs w:val="24"/>
          <w:lang w:eastAsia="sv-SE"/>
        </w:rPr>
        <w:t xml:space="preserve">Rapporteringen sker som tidigare i </w:t>
      </w:r>
      <w:proofErr w:type="spellStart"/>
      <w:r w:rsidR="00B77DDF" w:rsidRPr="006E6B72">
        <w:rPr>
          <w:rFonts w:eastAsia="Times New Roman"/>
          <w:sz w:val="24"/>
          <w:szCs w:val="24"/>
          <w:lang w:eastAsia="sv-SE"/>
        </w:rPr>
        <w:t>Dos</w:t>
      </w:r>
      <w:r w:rsidR="00B77DDF">
        <w:rPr>
          <w:rFonts w:eastAsia="Times New Roman"/>
          <w:sz w:val="24"/>
          <w:szCs w:val="24"/>
          <w:lang w:eastAsia="sv-SE"/>
        </w:rPr>
        <w:t>r</w:t>
      </w:r>
      <w:r w:rsidR="00B77DDF" w:rsidRPr="006E6B72">
        <w:rPr>
          <w:rFonts w:eastAsia="Times New Roman"/>
          <w:sz w:val="24"/>
          <w:szCs w:val="24"/>
          <w:lang w:eastAsia="sv-SE"/>
        </w:rPr>
        <w:t>eg</w:t>
      </w:r>
      <w:proofErr w:type="spellEnd"/>
      <w:r w:rsidR="00B77DDF" w:rsidRPr="006E6B72">
        <w:rPr>
          <w:rFonts w:eastAsia="Times New Roman"/>
          <w:sz w:val="24"/>
          <w:szCs w:val="24"/>
          <w:lang w:eastAsia="sv-SE"/>
        </w:rPr>
        <w:t xml:space="preserve">, där varje verksamhetsplats rapporterar separat. Det går </w:t>
      </w:r>
      <w:r w:rsidR="00B77DDF">
        <w:rPr>
          <w:rFonts w:eastAsia="Times New Roman"/>
          <w:sz w:val="24"/>
          <w:szCs w:val="24"/>
          <w:lang w:eastAsia="sv-SE"/>
        </w:rPr>
        <w:t>även att rapportera uppgifterna samlat för en tillståndshavare. För att kunna göra det krävs att tillståndshavaren meddelar SSM att en ny verksamhetsplats skapas för detta syfte. Denna verksamhetsplats kommer då ha samma namn som tillståndshavaren</w:t>
      </w:r>
      <w:r w:rsidR="00B77DDF" w:rsidRPr="006E6B72">
        <w:rPr>
          <w:rFonts w:eastAsia="Times New Roman"/>
          <w:sz w:val="24"/>
          <w:szCs w:val="24"/>
          <w:lang w:eastAsia="sv-SE"/>
        </w:rPr>
        <w:t>. Sista dag för inlämning är 30 april varje år.</w:t>
      </w:r>
    </w:p>
    <w:p w14:paraId="028C1C09" w14:textId="77777777" w:rsidR="00B77DDF" w:rsidRDefault="00B77DDF" w:rsidP="00B77DDF">
      <w:pPr>
        <w:pStyle w:val="Rubrik2"/>
        <w:rPr>
          <w:lang w:eastAsia="sv-SE"/>
        </w:rPr>
      </w:pPr>
      <w:r>
        <w:rPr>
          <w:lang w:eastAsia="sv-SE"/>
        </w:rPr>
        <w:t>Motiv till förändringarna</w:t>
      </w:r>
    </w:p>
    <w:p w14:paraId="541C3526" w14:textId="77777777" w:rsidR="00B77DDF" w:rsidRDefault="00B77DDF" w:rsidP="00B77DDF">
      <w:pPr>
        <w:spacing w:before="100" w:beforeAutospacing="1" w:after="100" w:afterAutospacing="1"/>
        <w:rPr>
          <w:rFonts w:eastAsia="Times New Roman"/>
          <w:sz w:val="24"/>
          <w:szCs w:val="24"/>
          <w:lang w:eastAsia="sv-SE"/>
        </w:rPr>
      </w:pPr>
      <w:r>
        <w:rPr>
          <w:rFonts w:eastAsia="Times New Roman"/>
          <w:sz w:val="24"/>
          <w:szCs w:val="24"/>
          <w:lang w:eastAsia="sv-SE"/>
        </w:rPr>
        <w:t>Syftet med insamling av statistik för medicinska exponeringar är att kunna följa användningen av joniserande strålning inom sjukvården och att kunna beräkna populationsdoser. Den struktur som funnits för rapporteringen av isotopstatistik har varit densamma under lång tid och återspeglar inte den utveckling som skett inom området. T.ex. har hybridutrustningar blivit vanliga och många undersökningar görs kombinerat med CT. Användningen av PET/CT har också ökat kraftigt, särskilt för onkologiska frågeställningar. Nya terapier har etablerats och finns uppdaterade.</w:t>
      </w:r>
    </w:p>
    <w:p w14:paraId="592FCF44" w14:textId="77777777" w:rsidR="00B77DDF" w:rsidRDefault="00B77DDF" w:rsidP="00B77DDF">
      <w:pPr>
        <w:pStyle w:val="Rubrik2"/>
        <w:rPr>
          <w:lang w:eastAsia="sv-SE"/>
        </w:rPr>
      </w:pPr>
      <w:r>
        <w:rPr>
          <w:lang w:eastAsia="sv-SE"/>
        </w:rPr>
        <w:t>Praktiska konsekvenser</w:t>
      </w:r>
    </w:p>
    <w:p w14:paraId="1A2F5A18" w14:textId="77777777" w:rsidR="00B77DDF" w:rsidRDefault="00B77DDF" w:rsidP="00B77DDF">
      <w:pPr>
        <w:spacing w:before="100" w:beforeAutospacing="1" w:after="100" w:afterAutospacing="1"/>
        <w:rPr>
          <w:rFonts w:eastAsia="Times New Roman"/>
          <w:sz w:val="24"/>
          <w:szCs w:val="24"/>
          <w:lang w:eastAsia="sv-SE"/>
        </w:rPr>
      </w:pPr>
      <w:r>
        <w:rPr>
          <w:rFonts w:eastAsia="Times New Roman"/>
          <w:sz w:val="24"/>
          <w:szCs w:val="24"/>
          <w:lang w:eastAsia="sv-SE"/>
        </w:rPr>
        <w:t xml:space="preserve">Förändringen får vissa praktiska konsekvenser för den som ska rapportera uppgifterna i </w:t>
      </w:r>
      <w:proofErr w:type="spellStart"/>
      <w:r>
        <w:rPr>
          <w:rFonts w:eastAsia="Times New Roman"/>
          <w:sz w:val="24"/>
          <w:szCs w:val="24"/>
          <w:lang w:eastAsia="sv-SE"/>
        </w:rPr>
        <w:t>Dosreg</w:t>
      </w:r>
      <w:proofErr w:type="spellEnd"/>
      <w:r>
        <w:rPr>
          <w:rFonts w:eastAsia="Times New Roman"/>
          <w:sz w:val="24"/>
          <w:szCs w:val="24"/>
          <w:lang w:eastAsia="sv-SE"/>
        </w:rPr>
        <w:t>:</w:t>
      </w:r>
    </w:p>
    <w:p w14:paraId="259FFDE6" w14:textId="77777777" w:rsidR="00B77DDF" w:rsidRDefault="00B77DDF" w:rsidP="00B77DDF">
      <w:pPr>
        <w:pStyle w:val="Liststycke"/>
        <w:numPr>
          <w:ilvl w:val="0"/>
          <w:numId w:val="4"/>
        </w:numPr>
        <w:spacing w:before="100" w:beforeAutospacing="1" w:after="100" w:afterAutospacing="1"/>
        <w:rPr>
          <w:rFonts w:eastAsia="Times New Roman"/>
          <w:sz w:val="24"/>
          <w:szCs w:val="24"/>
          <w:lang w:eastAsia="sv-SE"/>
        </w:rPr>
      </w:pPr>
      <w:r>
        <w:rPr>
          <w:rFonts w:eastAsia="Times New Roman"/>
          <w:sz w:val="24"/>
          <w:szCs w:val="24"/>
          <w:lang w:eastAsia="sv-SE"/>
        </w:rPr>
        <w:t>Det kommer inte att gå att kopiera föregående års uppgifter. Denna funktion kommer dock återaktiveras nästkommande år.</w:t>
      </w:r>
    </w:p>
    <w:p w14:paraId="05DC165B" w14:textId="77777777" w:rsidR="00B77DDF" w:rsidRDefault="00B77DDF" w:rsidP="00B77DDF">
      <w:pPr>
        <w:pStyle w:val="Liststycke"/>
        <w:numPr>
          <w:ilvl w:val="0"/>
          <w:numId w:val="4"/>
        </w:numPr>
        <w:spacing w:before="100" w:beforeAutospacing="1" w:after="100" w:afterAutospacing="1"/>
        <w:rPr>
          <w:rFonts w:eastAsia="Times New Roman"/>
          <w:sz w:val="24"/>
          <w:szCs w:val="24"/>
          <w:lang w:eastAsia="sv-SE"/>
        </w:rPr>
      </w:pPr>
      <w:r>
        <w:rPr>
          <w:rFonts w:eastAsia="Times New Roman"/>
          <w:sz w:val="24"/>
          <w:szCs w:val="24"/>
          <w:lang w:eastAsia="sv-SE"/>
        </w:rPr>
        <w:t>Samtliga benämningar på undersökningar behöver stämmas av mot lokala listor.</w:t>
      </w:r>
    </w:p>
    <w:p w14:paraId="67526491" w14:textId="77777777" w:rsidR="00B77DDF" w:rsidRDefault="00B77DDF" w:rsidP="00B77DDF">
      <w:pPr>
        <w:pStyle w:val="Liststycke"/>
        <w:numPr>
          <w:ilvl w:val="0"/>
          <w:numId w:val="4"/>
        </w:numPr>
        <w:spacing w:before="100" w:beforeAutospacing="1" w:after="100" w:afterAutospacing="1"/>
        <w:rPr>
          <w:rFonts w:eastAsia="Times New Roman"/>
          <w:sz w:val="24"/>
          <w:szCs w:val="24"/>
          <w:lang w:eastAsia="sv-SE"/>
        </w:rPr>
      </w:pPr>
      <w:r>
        <w:rPr>
          <w:rFonts w:eastAsia="Times New Roman"/>
          <w:sz w:val="24"/>
          <w:szCs w:val="24"/>
          <w:lang w:eastAsia="sv-SE"/>
        </w:rPr>
        <w:t xml:space="preserve">Eftersom modalitet ska anges kan en undersökning som tidigare rapporterades på en rad behöva delas upp på två rader om det t.ex. är så att </w:t>
      </w:r>
      <w:r>
        <w:rPr>
          <w:rFonts w:eastAsia="Times New Roman"/>
          <w:sz w:val="24"/>
          <w:szCs w:val="24"/>
          <w:lang w:eastAsia="sv-SE"/>
        </w:rPr>
        <w:lastRenderedPageBreak/>
        <w:t>vissa av patienterna genomgår SPECT/CT medan vissa endast gör en SPECT eller planar undersökning.</w:t>
      </w:r>
    </w:p>
    <w:p w14:paraId="5EE901C4" w14:textId="77777777" w:rsidR="00B77DDF" w:rsidRDefault="00B77DDF" w:rsidP="00B77DDF">
      <w:pPr>
        <w:pStyle w:val="Liststycke"/>
        <w:numPr>
          <w:ilvl w:val="0"/>
          <w:numId w:val="4"/>
        </w:numPr>
        <w:spacing w:before="100" w:beforeAutospacing="1" w:after="100" w:afterAutospacing="1"/>
        <w:rPr>
          <w:rFonts w:eastAsia="Times New Roman"/>
          <w:sz w:val="24"/>
          <w:szCs w:val="24"/>
          <w:lang w:eastAsia="sv-SE"/>
        </w:rPr>
      </w:pPr>
      <w:r>
        <w:rPr>
          <w:rFonts w:eastAsia="Times New Roman"/>
          <w:sz w:val="24"/>
          <w:szCs w:val="24"/>
          <w:lang w:eastAsia="sv-SE"/>
        </w:rPr>
        <w:t>Dosuppgifter om CT behöver tas fram. Här ska doslängdprodukten (DLP) summeras för patientens samtliga serier. Medelvärde, median och kvartilmått för dessa ska sedan rapporteras.</w:t>
      </w:r>
    </w:p>
    <w:p w14:paraId="2BF5960B" w14:textId="77777777" w:rsidR="00B77DDF" w:rsidRPr="00017033" w:rsidRDefault="00B77DDF" w:rsidP="00B77DDF">
      <w:pPr>
        <w:pStyle w:val="Liststycke"/>
        <w:numPr>
          <w:ilvl w:val="0"/>
          <w:numId w:val="4"/>
        </w:numPr>
        <w:spacing w:before="100" w:beforeAutospacing="1" w:after="100" w:afterAutospacing="1"/>
        <w:rPr>
          <w:rFonts w:eastAsia="Times New Roman"/>
          <w:sz w:val="24"/>
          <w:szCs w:val="24"/>
          <w:lang w:eastAsia="sv-SE"/>
        </w:rPr>
      </w:pPr>
      <w:r>
        <w:rPr>
          <w:rFonts w:eastAsia="Times New Roman"/>
          <w:sz w:val="24"/>
          <w:szCs w:val="24"/>
          <w:lang w:eastAsia="sv-SE"/>
        </w:rPr>
        <w:t xml:space="preserve">De CT-undersökningar som utförs i kombination med </w:t>
      </w:r>
      <w:proofErr w:type="spellStart"/>
      <w:r>
        <w:rPr>
          <w:rFonts w:eastAsia="Times New Roman"/>
          <w:sz w:val="24"/>
          <w:szCs w:val="24"/>
          <w:lang w:eastAsia="sv-SE"/>
        </w:rPr>
        <w:t>nuklearmedicinska</w:t>
      </w:r>
      <w:proofErr w:type="spellEnd"/>
      <w:r>
        <w:rPr>
          <w:rFonts w:eastAsia="Times New Roman"/>
          <w:sz w:val="24"/>
          <w:szCs w:val="24"/>
          <w:lang w:eastAsia="sv-SE"/>
        </w:rPr>
        <w:t xml:space="preserve"> undersökningar ska endast rapporteras under isotopstatistik. </w:t>
      </w:r>
    </w:p>
    <w:p w14:paraId="0789F5AC" w14:textId="6E07A7A0" w:rsidR="00B77DDF" w:rsidRPr="006E6B72" w:rsidRDefault="00B77DDF" w:rsidP="00B77DDF">
      <w:pPr>
        <w:spacing w:before="100" w:beforeAutospacing="1" w:after="100" w:afterAutospacing="1"/>
        <w:rPr>
          <w:rFonts w:eastAsia="Times New Roman"/>
          <w:sz w:val="24"/>
          <w:szCs w:val="24"/>
          <w:lang w:eastAsia="sv-SE"/>
        </w:rPr>
      </w:pPr>
      <w:r w:rsidRPr="006E6B72">
        <w:rPr>
          <w:rFonts w:eastAsia="Times New Roman"/>
          <w:sz w:val="24"/>
          <w:szCs w:val="24"/>
          <w:lang w:eastAsia="sv-SE"/>
        </w:rPr>
        <w:t xml:space="preserve">Läs mer </w:t>
      </w:r>
      <w:r>
        <w:rPr>
          <w:rFonts w:eastAsia="Times New Roman"/>
          <w:sz w:val="24"/>
          <w:szCs w:val="24"/>
          <w:lang w:eastAsia="sv-SE"/>
        </w:rPr>
        <w:t xml:space="preserve">i </w:t>
      </w:r>
      <w:hyperlink r:id="rId10" w:history="1">
        <w:proofErr w:type="spellStart"/>
        <w:r w:rsidRPr="00AB5DF4">
          <w:rPr>
            <w:color w:val="0000FF"/>
            <w:sz w:val="24"/>
            <w:szCs w:val="24"/>
            <w:u w:val="single"/>
          </w:rPr>
          <w:t>DosReg</w:t>
        </w:r>
        <w:proofErr w:type="spellEnd"/>
        <w:r w:rsidRPr="00AB5DF4">
          <w:rPr>
            <w:color w:val="0000FF"/>
            <w:sz w:val="24"/>
            <w:szCs w:val="24"/>
            <w:u w:val="single"/>
          </w:rPr>
          <w:t xml:space="preserve"> - </w:t>
        </w:r>
        <w:proofErr w:type="spellStart"/>
        <w:r w:rsidRPr="00AB5DF4">
          <w:rPr>
            <w:color w:val="0000FF"/>
            <w:sz w:val="24"/>
            <w:szCs w:val="24"/>
            <w:u w:val="single"/>
          </w:rPr>
          <w:t>Dosreg</w:t>
        </w:r>
        <w:proofErr w:type="spellEnd"/>
      </w:hyperlink>
      <w:r>
        <w:rPr>
          <w:rFonts w:eastAsia="Times New Roman"/>
          <w:sz w:val="24"/>
          <w:szCs w:val="24"/>
          <w:lang w:eastAsia="sv-SE"/>
        </w:rPr>
        <w:t>. Där finns tabeller över alla undersökningar.</w:t>
      </w:r>
    </w:p>
    <w:p w14:paraId="52A27A82" w14:textId="0F455EB6" w:rsidR="00B77DDF" w:rsidRPr="004A7915" w:rsidRDefault="00B77DDF" w:rsidP="00B77DDF">
      <w:r w:rsidRPr="006E6B72">
        <w:rPr>
          <w:rFonts w:eastAsia="Times New Roman"/>
          <w:sz w:val="24"/>
          <w:szCs w:val="24"/>
          <w:lang w:eastAsia="sv-SE"/>
        </w:rPr>
        <w:t>Vid frågor är ni välkomna att kontakta oss</w:t>
      </w:r>
      <w:r>
        <w:rPr>
          <w:rFonts w:eastAsia="Times New Roman"/>
          <w:sz w:val="24"/>
          <w:szCs w:val="24"/>
          <w:lang w:eastAsia="sv-SE"/>
        </w:rPr>
        <w:t xml:space="preserve"> på </w:t>
      </w:r>
      <w:hyperlink r:id="rId11" w:history="1">
        <w:r w:rsidRPr="00E40286">
          <w:rPr>
            <w:rStyle w:val="Hyperlnk"/>
            <w:rFonts w:eastAsia="Times New Roman"/>
            <w:sz w:val="24"/>
            <w:szCs w:val="24"/>
            <w:lang w:eastAsia="sv-SE"/>
          </w:rPr>
          <w:t>dosreg@ssm.se</w:t>
        </w:r>
      </w:hyperlink>
      <w:r>
        <w:rPr>
          <w:rFonts w:eastAsia="Times New Roman"/>
          <w:sz w:val="24"/>
          <w:szCs w:val="24"/>
          <w:lang w:eastAsia="sv-SE"/>
        </w:rPr>
        <w:t xml:space="preserve">. </w:t>
      </w:r>
    </w:p>
    <w:p w14:paraId="6AC3371E" w14:textId="1003FFB5" w:rsidR="0085082D" w:rsidRDefault="0085082D" w:rsidP="0085082D"/>
    <w:p w14:paraId="11F2A36D" w14:textId="77777777" w:rsidR="00B77DDF" w:rsidRDefault="00B77DDF" w:rsidP="0085082D"/>
    <w:p w14:paraId="1C3ADA06" w14:textId="77777777" w:rsidR="00B77DDF" w:rsidRDefault="00B77DDF" w:rsidP="0085082D"/>
    <w:p w14:paraId="38526DED" w14:textId="77777777" w:rsidR="00B77DDF" w:rsidRDefault="00B77DDF" w:rsidP="0085082D"/>
    <w:p w14:paraId="70F68CFF" w14:textId="18CAD4CD" w:rsidR="00B77DDF" w:rsidRPr="00AB5DF4" w:rsidRDefault="00B77DDF" w:rsidP="0085082D">
      <w:pPr>
        <w:rPr>
          <w:sz w:val="28"/>
          <w:szCs w:val="24"/>
        </w:rPr>
      </w:pPr>
      <w:r w:rsidRPr="00AB5DF4">
        <w:rPr>
          <w:sz w:val="28"/>
          <w:szCs w:val="24"/>
        </w:rPr>
        <w:t>Strålsäkerhetsmyndigheten</w:t>
      </w:r>
    </w:p>
    <w:sectPr w:rsidR="00B77DDF" w:rsidRPr="00AB5DF4" w:rsidSect="003B4FCA">
      <w:headerReference w:type="default" r:id="rId12"/>
      <w:headerReference w:type="first" r:id="rId13"/>
      <w:footerReference w:type="first" r:id="rId14"/>
      <w:type w:val="continuous"/>
      <w:pgSz w:w="11906" w:h="16838" w:code="9"/>
      <w:pgMar w:top="454" w:right="1361" w:bottom="1361" w:left="2552" w:header="567" w:footer="454" w:gutter="0"/>
      <w:paperSrc w:first="7" w:other="7"/>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4F484" w14:textId="77777777" w:rsidR="00804129" w:rsidRDefault="00804129" w:rsidP="00D15F82">
      <w:r>
        <w:separator/>
      </w:r>
    </w:p>
  </w:endnote>
  <w:endnote w:type="continuationSeparator" w:id="0">
    <w:p w14:paraId="3F7B4717" w14:textId="77777777" w:rsidR="00804129" w:rsidRDefault="00804129" w:rsidP="00D15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79F29" w14:textId="77777777" w:rsidR="00447635" w:rsidRDefault="00447635"/>
  <w:tbl>
    <w:tblPr>
      <w:tblStyle w:val="Tabellrutnt"/>
      <w:tblW w:w="81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2093"/>
      <w:gridCol w:w="601"/>
      <w:gridCol w:w="3401"/>
      <w:gridCol w:w="109"/>
    </w:tblGrid>
    <w:tr w:rsidR="00CF397A" w14:paraId="1597DF60" w14:textId="77777777" w:rsidTr="00406B84">
      <w:tc>
        <w:tcPr>
          <w:tcW w:w="4678" w:type="dxa"/>
          <w:gridSpan w:val="3"/>
        </w:tcPr>
        <w:p w14:paraId="0E51C1D0" w14:textId="77777777" w:rsidR="00CF397A" w:rsidRPr="00656639" w:rsidRDefault="00CF397A" w:rsidP="00406B84">
          <w:pPr>
            <w:pStyle w:val="Sidfot"/>
            <w:spacing w:line="200" w:lineRule="exact"/>
            <w:rPr>
              <w:rFonts w:ascii="Arial" w:hAnsi="Arial" w:cs="Arial"/>
              <w:sz w:val="16"/>
              <w:szCs w:val="2"/>
            </w:rPr>
          </w:pPr>
          <w:bookmarkStart w:id="1" w:name="lblForetagSV"/>
          <w:r>
            <w:rPr>
              <w:rFonts w:ascii="Arial" w:hAnsi="Arial" w:cs="Arial"/>
              <w:sz w:val="16"/>
              <w:szCs w:val="2"/>
            </w:rPr>
            <w:t>Strålsäkerhetsmyndigheten</w:t>
          </w:r>
          <w:bookmarkEnd w:id="1"/>
        </w:p>
      </w:tc>
      <w:tc>
        <w:tcPr>
          <w:tcW w:w="3510" w:type="dxa"/>
          <w:gridSpan w:val="2"/>
        </w:tcPr>
        <w:p w14:paraId="7184FAD6" w14:textId="77777777" w:rsidR="00CF397A" w:rsidRPr="00656639" w:rsidRDefault="00CF397A" w:rsidP="00406B84">
          <w:pPr>
            <w:pStyle w:val="Sidfot"/>
            <w:spacing w:line="200" w:lineRule="exact"/>
            <w:rPr>
              <w:rFonts w:ascii="Arial" w:hAnsi="Arial" w:cs="Arial"/>
              <w:sz w:val="16"/>
              <w:szCs w:val="2"/>
            </w:rPr>
          </w:pPr>
        </w:p>
      </w:tc>
    </w:tr>
    <w:tr w:rsidR="00CF397A" w14:paraId="380D76E4" w14:textId="77777777" w:rsidTr="00406B84">
      <w:trPr>
        <w:trHeight w:val="361"/>
      </w:trPr>
      <w:tc>
        <w:tcPr>
          <w:tcW w:w="4678" w:type="dxa"/>
          <w:gridSpan w:val="3"/>
        </w:tcPr>
        <w:p w14:paraId="7E61349F" w14:textId="77777777" w:rsidR="00CF397A" w:rsidRPr="00E61A3D" w:rsidRDefault="00CF397A" w:rsidP="00406B84">
          <w:pPr>
            <w:pStyle w:val="Sidfot"/>
            <w:spacing w:line="200" w:lineRule="exact"/>
            <w:rPr>
              <w:rFonts w:ascii="Arial" w:hAnsi="Arial" w:cs="Arial"/>
              <w:color w:val="9A2C98"/>
              <w:sz w:val="16"/>
              <w:szCs w:val="2"/>
            </w:rPr>
          </w:pPr>
          <w:bookmarkStart w:id="2" w:name="lblForetagEng"/>
          <w:r>
            <w:rPr>
              <w:rFonts w:ascii="Arial" w:hAnsi="Arial" w:cs="Arial"/>
              <w:color w:val="9A2C98"/>
              <w:sz w:val="16"/>
              <w:szCs w:val="2"/>
            </w:rPr>
            <w:t xml:space="preserve">Swedish </w:t>
          </w:r>
          <w:proofErr w:type="spellStart"/>
          <w:r>
            <w:rPr>
              <w:rFonts w:ascii="Arial" w:hAnsi="Arial" w:cs="Arial"/>
              <w:color w:val="9A2C98"/>
              <w:sz w:val="16"/>
              <w:szCs w:val="2"/>
            </w:rPr>
            <w:t>Radiation</w:t>
          </w:r>
          <w:proofErr w:type="spellEnd"/>
          <w:r>
            <w:rPr>
              <w:rFonts w:ascii="Arial" w:hAnsi="Arial" w:cs="Arial"/>
              <w:color w:val="9A2C98"/>
              <w:sz w:val="16"/>
              <w:szCs w:val="2"/>
            </w:rPr>
            <w:t xml:space="preserve"> </w:t>
          </w:r>
          <w:proofErr w:type="spellStart"/>
          <w:r>
            <w:rPr>
              <w:rFonts w:ascii="Arial" w:hAnsi="Arial" w:cs="Arial"/>
              <w:color w:val="9A2C98"/>
              <w:sz w:val="16"/>
              <w:szCs w:val="2"/>
            </w:rPr>
            <w:t>Safety</w:t>
          </w:r>
          <w:proofErr w:type="spellEnd"/>
          <w:r>
            <w:rPr>
              <w:rFonts w:ascii="Arial" w:hAnsi="Arial" w:cs="Arial"/>
              <w:color w:val="9A2C98"/>
              <w:sz w:val="16"/>
              <w:szCs w:val="2"/>
            </w:rPr>
            <w:t xml:space="preserve"> </w:t>
          </w:r>
          <w:proofErr w:type="spellStart"/>
          <w:r>
            <w:rPr>
              <w:rFonts w:ascii="Arial" w:hAnsi="Arial" w:cs="Arial"/>
              <w:color w:val="9A2C98"/>
              <w:sz w:val="16"/>
              <w:szCs w:val="2"/>
            </w:rPr>
            <w:t>Authority</w:t>
          </w:r>
          <w:bookmarkEnd w:id="2"/>
          <w:proofErr w:type="spellEnd"/>
        </w:p>
      </w:tc>
      <w:tc>
        <w:tcPr>
          <w:tcW w:w="3510" w:type="dxa"/>
          <w:gridSpan w:val="2"/>
        </w:tcPr>
        <w:p w14:paraId="722CB44A" w14:textId="77777777" w:rsidR="00CF397A" w:rsidRPr="00656639" w:rsidRDefault="00CF397A" w:rsidP="00406B84">
          <w:pPr>
            <w:pStyle w:val="Sidfot"/>
            <w:spacing w:line="200" w:lineRule="exact"/>
            <w:rPr>
              <w:rFonts w:ascii="Arial" w:hAnsi="Arial" w:cs="Arial"/>
              <w:sz w:val="16"/>
              <w:szCs w:val="2"/>
            </w:rPr>
          </w:pPr>
        </w:p>
      </w:tc>
    </w:tr>
    <w:tr w:rsidR="00CF397A" w:rsidRPr="00AB5DF4" w14:paraId="5DBE9903" w14:textId="77777777" w:rsidTr="00406B84">
      <w:trPr>
        <w:gridAfter w:val="1"/>
        <w:wAfter w:w="109" w:type="dxa"/>
      </w:trPr>
      <w:tc>
        <w:tcPr>
          <w:tcW w:w="1984" w:type="dxa"/>
        </w:tcPr>
        <w:p w14:paraId="7796D3FA" w14:textId="77777777" w:rsidR="00CF397A" w:rsidRPr="00656639" w:rsidRDefault="00CF397A" w:rsidP="00406B84">
          <w:pPr>
            <w:pStyle w:val="Sidfot"/>
            <w:spacing w:line="200" w:lineRule="exact"/>
            <w:rPr>
              <w:rFonts w:ascii="Arial" w:hAnsi="Arial" w:cs="Arial"/>
              <w:sz w:val="16"/>
              <w:szCs w:val="2"/>
            </w:rPr>
          </w:pPr>
          <w:bookmarkStart w:id="3" w:name="lblPost"/>
          <w:r>
            <w:rPr>
              <w:rFonts w:ascii="Arial" w:hAnsi="Arial" w:cs="Arial"/>
              <w:sz w:val="16"/>
              <w:szCs w:val="2"/>
            </w:rPr>
            <w:t>SE-171 16 Stockholm</w:t>
          </w:r>
          <w:bookmarkEnd w:id="3"/>
        </w:p>
      </w:tc>
      <w:tc>
        <w:tcPr>
          <w:tcW w:w="2093" w:type="dxa"/>
        </w:tcPr>
        <w:p w14:paraId="704F2523" w14:textId="77777777" w:rsidR="00CF397A" w:rsidRPr="00656639" w:rsidRDefault="00CF397A" w:rsidP="00406B84">
          <w:pPr>
            <w:pStyle w:val="Sidfot"/>
            <w:spacing w:line="200" w:lineRule="exact"/>
            <w:rPr>
              <w:rFonts w:ascii="Arial" w:hAnsi="Arial" w:cs="Arial"/>
              <w:sz w:val="16"/>
              <w:szCs w:val="2"/>
            </w:rPr>
          </w:pPr>
          <w:bookmarkStart w:id="4" w:name="lblTel"/>
          <w:r>
            <w:rPr>
              <w:rFonts w:ascii="Arial" w:hAnsi="Arial" w:cs="Arial"/>
              <w:sz w:val="16"/>
              <w:szCs w:val="2"/>
            </w:rPr>
            <w:t>Tel:+46 8 799 40 00</w:t>
          </w:r>
          <w:bookmarkEnd w:id="4"/>
        </w:p>
      </w:tc>
      <w:tc>
        <w:tcPr>
          <w:tcW w:w="4002" w:type="dxa"/>
          <w:gridSpan w:val="2"/>
        </w:tcPr>
        <w:p w14:paraId="2750B1B8" w14:textId="77777777" w:rsidR="00CF397A" w:rsidRPr="007421EC" w:rsidRDefault="00CF397A" w:rsidP="00406B84">
          <w:pPr>
            <w:pStyle w:val="Sidfot"/>
            <w:spacing w:line="200" w:lineRule="exact"/>
            <w:rPr>
              <w:rFonts w:ascii="Arial" w:hAnsi="Arial" w:cs="Arial"/>
              <w:sz w:val="16"/>
              <w:szCs w:val="2"/>
              <w:lang w:val="de-DE"/>
            </w:rPr>
          </w:pPr>
          <w:bookmarkStart w:id="5" w:name="lblEpost"/>
          <w:r w:rsidRPr="007421EC">
            <w:rPr>
              <w:rFonts w:ascii="Arial" w:hAnsi="Arial" w:cs="Arial"/>
              <w:sz w:val="16"/>
              <w:szCs w:val="2"/>
              <w:lang w:val="de-DE"/>
            </w:rPr>
            <w:t>E-post: registrator@ssm.se</w:t>
          </w:r>
          <w:bookmarkEnd w:id="5"/>
        </w:p>
      </w:tc>
    </w:tr>
    <w:tr w:rsidR="00CF397A" w14:paraId="11336290" w14:textId="77777777" w:rsidTr="00406B84">
      <w:trPr>
        <w:gridAfter w:val="1"/>
        <w:wAfter w:w="109" w:type="dxa"/>
      </w:trPr>
      <w:tc>
        <w:tcPr>
          <w:tcW w:w="1984" w:type="dxa"/>
        </w:tcPr>
        <w:p w14:paraId="7400F8A1" w14:textId="77777777" w:rsidR="00CF397A" w:rsidRPr="00656639" w:rsidRDefault="00CF397A" w:rsidP="00406B84">
          <w:pPr>
            <w:pStyle w:val="Sidfot"/>
            <w:spacing w:line="200" w:lineRule="exact"/>
            <w:rPr>
              <w:rFonts w:ascii="Arial" w:hAnsi="Arial" w:cs="Arial"/>
              <w:sz w:val="16"/>
              <w:szCs w:val="2"/>
            </w:rPr>
          </w:pPr>
          <w:bookmarkStart w:id="6" w:name="lblBesok"/>
          <w:r>
            <w:rPr>
              <w:rFonts w:ascii="Arial" w:hAnsi="Arial" w:cs="Arial"/>
              <w:sz w:val="16"/>
              <w:szCs w:val="2"/>
            </w:rPr>
            <w:t>Solna strandväg 96</w:t>
          </w:r>
          <w:bookmarkEnd w:id="6"/>
        </w:p>
      </w:tc>
      <w:tc>
        <w:tcPr>
          <w:tcW w:w="2093" w:type="dxa"/>
        </w:tcPr>
        <w:p w14:paraId="644F31F2" w14:textId="77777777" w:rsidR="00CF397A" w:rsidRPr="00656639" w:rsidRDefault="00CF397A" w:rsidP="00406B84">
          <w:pPr>
            <w:pStyle w:val="Sidfot"/>
            <w:spacing w:line="200" w:lineRule="exact"/>
            <w:rPr>
              <w:rFonts w:ascii="Arial" w:hAnsi="Arial" w:cs="Arial"/>
              <w:sz w:val="16"/>
              <w:szCs w:val="2"/>
            </w:rPr>
          </w:pPr>
          <w:bookmarkStart w:id="7" w:name="lblFax"/>
          <w:r>
            <w:rPr>
              <w:rFonts w:ascii="Arial" w:hAnsi="Arial" w:cs="Arial"/>
              <w:sz w:val="16"/>
              <w:szCs w:val="2"/>
            </w:rPr>
            <w:t>Fax:+46 8 799 40 10</w:t>
          </w:r>
          <w:bookmarkEnd w:id="7"/>
        </w:p>
      </w:tc>
      <w:tc>
        <w:tcPr>
          <w:tcW w:w="4002" w:type="dxa"/>
          <w:gridSpan w:val="2"/>
        </w:tcPr>
        <w:p w14:paraId="4D3BFBB0" w14:textId="77777777" w:rsidR="00CF397A" w:rsidRPr="00656639" w:rsidRDefault="00CF397A" w:rsidP="00406B84">
          <w:pPr>
            <w:pStyle w:val="Sidfot"/>
            <w:spacing w:line="200" w:lineRule="exact"/>
            <w:rPr>
              <w:rFonts w:ascii="Arial" w:hAnsi="Arial" w:cs="Arial"/>
              <w:sz w:val="16"/>
              <w:szCs w:val="2"/>
            </w:rPr>
          </w:pPr>
          <w:bookmarkStart w:id="8" w:name="lblWebb"/>
          <w:r>
            <w:rPr>
              <w:rFonts w:ascii="Arial" w:hAnsi="Arial" w:cs="Arial"/>
              <w:sz w:val="16"/>
              <w:szCs w:val="2"/>
            </w:rPr>
            <w:t>Webb: stralsakerhetsmyndigheten</w:t>
          </w:r>
          <w:bookmarkEnd w:id="8"/>
          <w:r>
            <w:rPr>
              <w:rFonts w:ascii="Arial" w:hAnsi="Arial" w:cs="Arial"/>
              <w:sz w:val="16"/>
              <w:szCs w:val="2"/>
            </w:rPr>
            <w:t>.se</w:t>
          </w:r>
        </w:p>
      </w:tc>
    </w:tr>
  </w:tbl>
  <w:p w14:paraId="7B58D6B2" w14:textId="77777777" w:rsidR="00CF397A" w:rsidRPr="00DE0310" w:rsidRDefault="00CF397A" w:rsidP="00DE0310">
    <w:pPr>
      <w:pStyle w:val="Sidfot"/>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A88A1" w14:textId="77777777" w:rsidR="00804129" w:rsidRDefault="00804129" w:rsidP="00D15F82">
      <w:r>
        <w:separator/>
      </w:r>
    </w:p>
  </w:footnote>
  <w:footnote w:type="continuationSeparator" w:id="0">
    <w:p w14:paraId="016C36F5" w14:textId="77777777" w:rsidR="00804129" w:rsidRDefault="00804129" w:rsidP="00D15F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rutnt"/>
      <w:tblW w:w="8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3"/>
      <w:gridCol w:w="4904"/>
    </w:tblGrid>
    <w:tr w:rsidR="00CF397A" w:rsidRPr="00E372BA" w14:paraId="41114DFD" w14:textId="77777777" w:rsidTr="001E00C8">
      <w:trPr>
        <w:trHeight w:val="779"/>
      </w:trPr>
      <w:tc>
        <w:tcPr>
          <w:tcW w:w="3503" w:type="dxa"/>
        </w:tcPr>
        <w:p w14:paraId="2FCC29F8" w14:textId="77777777" w:rsidR="00CF397A" w:rsidRDefault="00CF397A" w:rsidP="00406B84">
          <w:pPr>
            <w:pStyle w:val="Sidhuvud"/>
          </w:pPr>
          <w:r>
            <w:rPr>
              <w:noProof/>
            </w:rPr>
            <w:drawing>
              <wp:inline distT="0" distB="0" distL="0" distR="0" wp14:anchorId="58B4D647" wp14:editId="03E65FD9">
                <wp:extent cx="146304" cy="219456"/>
                <wp:effectExtent l="0" t="0" r="6350" b="9525"/>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M-sköld24x36-150.jpg"/>
                        <pic:cNvPicPr/>
                      </pic:nvPicPr>
                      <pic:blipFill>
                        <a:blip r:embed="rId1">
                          <a:extLst>
                            <a:ext uri="{28A0092B-C50C-407E-A947-70E740481C1C}">
                              <a14:useLocalDpi xmlns:a14="http://schemas.microsoft.com/office/drawing/2010/main" val="0"/>
                            </a:ext>
                          </a:extLst>
                        </a:blip>
                        <a:stretch>
                          <a:fillRect/>
                        </a:stretch>
                      </pic:blipFill>
                      <pic:spPr>
                        <a:xfrm>
                          <a:off x="0" y="0"/>
                          <a:ext cx="146304" cy="219456"/>
                        </a:xfrm>
                        <a:prstGeom prst="rect">
                          <a:avLst/>
                        </a:prstGeom>
                      </pic:spPr>
                    </pic:pic>
                  </a:graphicData>
                </a:graphic>
              </wp:inline>
            </w:drawing>
          </w:r>
        </w:p>
      </w:tc>
      <w:tc>
        <w:tcPr>
          <w:tcW w:w="4904" w:type="dxa"/>
          <w:vAlign w:val="bottom"/>
        </w:tcPr>
        <w:p w14:paraId="4672E6E9" w14:textId="77777777" w:rsidR="00CF397A" w:rsidRPr="00E372BA" w:rsidRDefault="00CF397A" w:rsidP="00406B84">
          <w:pPr>
            <w:spacing w:line="200" w:lineRule="atLeast"/>
            <w:jc w:val="right"/>
            <w:rPr>
              <w:rFonts w:ascii="Arial" w:hAnsi="Arial" w:cs="Arial"/>
              <w:sz w:val="16"/>
              <w:szCs w:val="16"/>
            </w:rPr>
          </w:pPr>
          <w:r w:rsidRPr="00E372BA">
            <w:rPr>
              <w:rFonts w:ascii="Arial" w:hAnsi="Arial" w:cs="Arial"/>
              <w:sz w:val="16"/>
              <w:szCs w:val="16"/>
            </w:rPr>
            <w:t xml:space="preserve">Sida </w:t>
          </w:r>
          <w:r w:rsidRPr="00E372BA">
            <w:rPr>
              <w:rFonts w:ascii="Arial" w:hAnsi="Arial" w:cs="Arial"/>
              <w:sz w:val="16"/>
              <w:szCs w:val="16"/>
            </w:rPr>
            <w:fldChar w:fldCharType="begin"/>
          </w:r>
          <w:r w:rsidRPr="00E372BA">
            <w:rPr>
              <w:rFonts w:ascii="Arial" w:hAnsi="Arial" w:cs="Arial"/>
              <w:sz w:val="16"/>
              <w:szCs w:val="16"/>
            </w:rPr>
            <w:instrText xml:space="preserve"> PAGE   \* MERGEFORMAT </w:instrText>
          </w:r>
          <w:r w:rsidRPr="00E372BA">
            <w:rPr>
              <w:rFonts w:ascii="Arial" w:hAnsi="Arial" w:cs="Arial"/>
              <w:sz w:val="16"/>
              <w:szCs w:val="16"/>
            </w:rPr>
            <w:fldChar w:fldCharType="separate"/>
          </w:r>
          <w:r w:rsidR="001E00C8">
            <w:rPr>
              <w:rFonts w:ascii="Arial" w:hAnsi="Arial" w:cs="Arial"/>
              <w:noProof/>
              <w:sz w:val="16"/>
              <w:szCs w:val="16"/>
            </w:rPr>
            <w:t>2</w:t>
          </w:r>
          <w:r w:rsidRPr="00E372BA">
            <w:rPr>
              <w:rFonts w:ascii="Arial" w:hAnsi="Arial" w:cs="Arial"/>
              <w:sz w:val="16"/>
              <w:szCs w:val="16"/>
            </w:rPr>
            <w:fldChar w:fldCharType="end"/>
          </w:r>
          <w:r w:rsidRPr="00E372BA">
            <w:rPr>
              <w:rFonts w:ascii="Arial" w:hAnsi="Arial" w:cs="Arial"/>
              <w:sz w:val="16"/>
              <w:szCs w:val="16"/>
            </w:rPr>
            <w:t xml:space="preserve"> (</w:t>
          </w:r>
          <w:r w:rsidRPr="00E372BA">
            <w:rPr>
              <w:rFonts w:ascii="Arial" w:hAnsi="Arial" w:cs="Arial"/>
              <w:sz w:val="16"/>
              <w:szCs w:val="16"/>
            </w:rPr>
            <w:fldChar w:fldCharType="begin"/>
          </w:r>
          <w:r w:rsidRPr="00E372BA">
            <w:rPr>
              <w:rFonts w:ascii="Arial" w:hAnsi="Arial" w:cs="Arial"/>
              <w:sz w:val="16"/>
              <w:szCs w:val="16"/>
            </w:rPr>
            <w:instrText xml:space="preserve"> NUMPAGES   \* MERGEFORMAT </w:instrText>
          </w:r>
          <w:r w:rsidRPr="00E372BA">
            <w:rPr>
              <w:rFonts w:ascii="Arial" w:hAnsi="Arial" w:cs="Arial"/>
              <w:sz w:val="16"/>
              <w:szCs w:val="16"/>
            </w:rPr>
            <w:fldChar w:fldCharType="separate"/>
          </w:r>
          <w:r w:rsidR="001E00C8">
            <w:rPr>
              <w:rFonts w:ascii="Arial" w:hAnsi="Arial" w:cs="Arial"/>
              <w:noProof/>
              <w:sz w:val="16"/>
              <w:szCs w:val="16"/>
            </w:rPr>
            <w:t>2</w:t>
          </w:r>
          <w:r w:rsidRPr="00E372BA">
            <w:rPr>
              <w:rFonts w:ascii="Arial" w:hAnsi="Arial" w:cs="Arial"/>
              <w:noProof/>
              <w:sz w:val="16"/>
              <w:szCs w:val="16"/>
            </w:rPr>
            <w:fldChar w:fldCharType="end"/>
          </w:r>
          <w:r w:rsidRPr="00E372BA">
            <w:rPr>
              <w:rFonts w:ascii="Arial" w:hAnsi="Arial" w:cs="Arial"/>
              <w:sz w:val="16"/>
              <w:szCs w:val="16"/>
            </w:rPr>
            <w:t>)</w:t>
          </w:r>
        </w:p>
      </w:tc>
    </w:tr>
    <w:tr w:rsidR="00CF397A" w:rsidRPr="00440025" w14:paraId="0B23AE32" w14:textId="77777777" w:rsidTr="001E00C8">
      <w:trPr>
        <w:trHeight w:hRule="exact" w:val="491"/>
      </w:trPr>
      <w:tc>
        <w:tcPr>
          <w:tcW w:w="3503" w:type="dxa"/>
        </w:tcPr>
        <w:p w14:paraId="6748B36A" w14:textId="77777777" w:rsidR="00CF397A" w:rsidRPr="00440025" w:rsidRDefault="00CF397A" w:rsidP="00406B84">
          <w:pPr>
            <w:pStyle w:val="Sidhuvud"/>
            <w:rPr>
              <w:rFonts w:ascii="Arial" w:hAnsi="Arial" w:cs="Arial"/>
              <w:sz w:val="16"/>
              <w:szCs w:val="16"/>
            </w:rPr>
          </w:pPr>
        </w:p>
      </w:tc>
      <w:tc>
        <w:tcPr>
          <w:tcW w:w="4904" w:type="dxa"/>
          <w:vAlign w:val="bottom"/>
        </w:tcPr>
        <w:p w14:paraId="7E5F45FB" w14:textId="55F943BC" w:rsidR="00CF397A" w:rsidRDefault="0068506B" w:rsidP="00AA40CB">
          <w:pPr>
            <w:spacing w:line="200" w:lineRule="atLeast"/>
            <w:jc w:val="right"/>
            <w:rPr>
              <w:rFonts w:ascii="Arial" w:hAnsi="Arial" w:cs="Arial"/>
              <w:sz w:val="16"/>
              <w:szCs w:val="16"/>
            </w:rPr>
          </w:pPr>
          <w:proofErr w:type="spellStart"/>
          <w:r w:rsidRPr="0068506B">
            <w:rPr>
              <w:rFonts w:ascii="Arial" w:hAnsi="Arial" w:cs="Arial"/>
              <w:sz w:val="16"/>
              <w:szCs w:val="16"/>
            </w:rPr>
            <w:t>Dokumentnr</w:t>
          </w:r>
          <w:proofErr w:type="spellEnd"/>
          <w:r w:rsidRPr="0068506B">
            <w:rPr>
              <w:rFonts w:ascii="Arial" w:hAnsi="Arial" w:cs="Arial"/>
              <w:sz w:val="16"/>
              <w:szCs w:val="16"/>
            </w:rPr>
            <w:t xml:space="preserve">: </w:t>
          </w:r>
          <w:sdt>
            <w:sdtPr>
              <w:rPr>
                <w:rFonts w:ascii="Arial" w:hAnsi="Arial" w:cs="Arial"/>
                <w:sz w:val="16"/>
                <w:szCs w:val="16"/>
              </w:rPr>
              <w:tag w:val="DocumentNumber"/>
              <w:id w:val="-1485008760"/>
              <w:placeholder>
                <w:docPart w:val="24C518F648244053A7AB9D31A1D6E747"/>
              </w:placeholder>
              <w:dataBinding w:prefixMappings="xmlns:gbs='http://www.software-innovation.no/growBusinessDocument'" w:xpath="/gbs:GrowBusinessDocument/gbs:DocumentNumber[@gbs:key='10006']" w:storeItemID="{5AC64503-EFA3-49DF-9F8D-29519078176D}"/>
              <w:text/>
            </w:sdtPr>
            <w:sdtEndPr/>
            <w:sdtContent>
              <w:r w:rsidR="00B77DDF">
                <w:rPr>
                  <w:rFonts w:ascii="Arial" w:hAnsi="Arial" w:cs="Arial"/>
                  <w:sz w:val="16"/>
                  <w:szCs w:val="16"/>
                </w:rPr>
                <w:t>SSM2025-10474-1</w:t>
              </w:r>
            </w:sdtContent>
          </w:sdt>
        </w:p>
        <w:p w14:paraId="6B17CD16" w14:textId="6C783BB9" w:rsidR="0068506B" w:rsidRDefault="0068506B" w:rsidP="00AA40CB">
          <w:pPr>
            <w:spacing w:line="200" w:lineRule="atLeast"/>
            <w:jc w:val="right"/>
            <w:rPr>
              <w:rStyle w:val="Dokumentinformation360Char"/>
            </w:rPr>
          </w:pPr>
        </w:p>
      </w:tc>
    </w:tr>
    <w:tr w:rsidR="00CF397A" w:rsidRPr="00440025" w14:paraId="6BA0F77A" w14:textId="77777777" w:rsidTr="001E00C8">
      <w:trPr>
        <w:trHeight w:hRule="exact" w:val="491"/>
      </w:trPr>
      <w:tc>
        <w:tcPr>
          <w:tcW w:w="3503" w:type="dxa"/>
        </w:tcPr>
        <w:p w14:paraId="72DE6889" w14:textId="77777777" w:rsidR="00CF397A" w:rsidRPr="00440025" w:rsidRDefault="00CF397A" w:rsidP="00406B84">
          <w:pPr>
            <w:pStyle w:val="Sidhuvud"/>
            <w:rPr>
              <w:rFonts w:ascii="Arial" w:hAnsi="Arial" w:cs="Arial"/>
              <w:sz w:val="16"/>
              <w:szCs w:val="16"/>
            </w:rPr>
          </w:pPr>
        </w:p>
      </w:tc>
      <w:tc>
        <w:tcPr>
          <w:tcW w:w="4904" w:type="dxa"/>
          <w:vAlign w:val="bottom"/>
        </w:tcPr>
        <w:p w14:paraId="595D4EB2" w14:textId="77777777" w:rsidR="00CF397A" w:rsidRDefault="00CF397A" w:rsidP="00AA40CB">
          <w:pPr>
            <w:spacing w:line="200" w:lineRule="atLeast"/>
            <w:jc w:val="right"/>
            <w:rPr>
              <w:rStyle w:val="Dokumentinformation360Char"/>
              <w:rFonts w:eastAsiaTheme="minorHAnsi"/>
            </w:rPr>
          </w:pPr>
        </w:p>
      </w:tc>
    </w:tr>
  </w:tbl>
  <w:p w14:paraId="1942E3FB" w14:textId="77777777" w:rsidR="00CF397A" w:rsidRPr="00835471" w:rsidRDefault="00CF397A" w:rsidP="00AC3B86">
    <w:pPr>
      <w:pStyle w:val="Sidhuvud"/>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rutnt"/>
      <w:tblW w:w="8370"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4"/>
      <w:gridCol w:w="2746"/>
    </w:tblGrid>
    <w:tr w:rsidR="001613EF" w14:paraId="55187CA8" w14:textId="77777777" w:rsidTr="0085082D">
      <w:trPr>
        <w:trHeight w:val="1070"/>
      </w:trPr>
      <w:tc>
        <w:tcPr>
          <w:tcW w:w="5624" w:type="dxa"/>
        </w:tcPr>
        <w:p w14:paraId="5A85C51E" w14:textId="77777777" w:rsidR="001613EF" w:rsidRDefault="001613EF" w:rsidP="001613EF">
          <w:pPr>
            <w:pStyle w:val="Sidhuvud"/>
            <w:spacing w:after="1440"/>
          </w:pPr>
          <w:r>
            <w:rPr>
              <w:noProof/>
            </w:rPr>
            <w:drawing>
              <wp:anchor distT="0" distB="0" distL="114300" distR="114300" simplePos="0" relativeHeight="251659264" behindDoc="1" locked="0" layoutInCell="1" allowOverlap="1" wp14:anchorId="2C8D3BEF" wp14:editId="2274FD94">
                <wp:simplePos x="0" y="0"/>
                <wp:positionH relativeFrom="column">
                  <wp:posOffset>-3810</wp:posOffset>
                </wp:positionH>
                <wp:positionV relativeFrom="paragraph">
                  <wp:posOffset>3810</wp:posOffset>
                </wp:positionV>
                <wp:extent cx="2752725" cy="597961"/>
                <wp:effectExtent l="0" t="0" r="0" b="0"/>
                <wp:wrapNone/>
                <wp:docPr id="1"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M_Sekundär_8cm150.jpg"/>
                        <pic:cNvPicPr/>
                      </pic:nvPicPr>
                      <pic:blipFill>
                        <a:blip r:embed="rId1">
                          <a:extLst>
                            <a:ext uri="{28A0092B-C50C-407E-A947-70E740481C1C}">
                              <a14:useLocalDpi xmlns:a14="http://schemas.microsoft.com/office/drawing/2010/main" val="0"/>
                            </a:ext>
                          </a:extLst>
                        </a:blip>
                        <a:stretch>
                          <a:fillRect/>
                        </a:stretch>
                      </pic:blipFill>
                      <pic:spPr>
                        <a:xfrm>
                          <a:off x="0" y="0"/>
                          <a:ext cx="2752725" cy="597961"/>
                        </a:xfrm>
                        <a:prstGeom prst="rect">
                          <a:avLst/>
                        </a:prstGeom>
                      </pic:spPr>
                    </pic:pic>
                  </a:graphicData>
                </a:graphic>
                <wp14:sizeRelH relativeFrom="page">
                  <wp14:pctWidth>0</wp14:pctWidth>
                </wp14:sizeRelH>
                <wp14:sizeRelV relativeFrom="page">
                  <wp14:pctHeight>0</wp14:pctHeight>
                </wp14:sizeRelV>
              </wp:anchor>
            </w:drawing>
          </w:r>
        </w:p>
      </w:tc>
      <w:tc>
        <w:tcPr>
          <w:tcW w:w="2746" w:type="dxa"/>
        </w:tcPr>
        <w:p w14:paraId="58E7F114" w14:textId="77777777" w:rsidR="001613EF" w:rsidRDefault="001613EF" w:rsidP="0085082D">
          <w:pPr>
            <w:pStyle w:val="Sidhuvud"/>
            <w:spacing w:before="120" w:after="100" w:afterAutospacing="1"/>
          </w:pPr>
        </w:p>
      </w:tc>
    </w:tr>
  </w:tbl>
  <w:p w14:paraId="2773248E" w14:textId="77777777" w:rsidR="001613EF" w:rsidRPr="001613EF" w:rsidRDefault="001613EF" w:rsidP="001613EF">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54375"/>
    <w:multiLevelType w:val="hybridMultilevel"/>
    <w:tmpl w:val="4B80EEC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BCD7C40"/>
    <w:multiLevelType w:val="hybridMultilevel"/>
    <w:tmpl w:val="0A801700"/>
    <w:lvl w:ilvl="0" w:tplc="93161C0E">
      <w:start w:val="1"/>
      <w:numFmt w:val="bullet"/>
      <w:lvlText w:val="-"/>
      <w:lvlJc w:val="left"/>
      <w:pPr>
        <w:ind w:left="720" w:hanging="360"/>
      </w:pPr>
      <w:rPr>
        <w:rFonts w:ascii="Times New Roman" w:eastAsiaTheme="minorHAnsi" w:hAnsi="Times New Roman" w:cs="Times New Roman" w:hint="default"/>
      </w:rPr>
    </w:lvl>
    <w:lvl w:ilvl="1" w:tplc="93161C0E">
      <w:start w:val="1"/>
      <w:numFmt w:val="bullet"/>
      <w:lvlText w:val="-"/>
      <w:lvlJc w:val="left"/>
      <w:pPr>
        <w:ind w:left="1440" w:hanging="360"/>
      </w:pPr>
      <w:rPr>
        <w:rFonts w:ascii="Times New Roman" w:eastAsiaTheme="minorHAnsi" w:hAnsi="Times New Roman" w:cs="Times New Roman" w:hint="default"/>
      </w:r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AA34138"/>
    <w:multiLevelType w:val="multilevel"/>
    <w:tmpl w:val="7C506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4702AD"/>
    <w:multiLevelType w:val="hybridMultilevel"/>
    <w:tmpl w:val="5D12F85E"/>
    <w:lvl w:ilvl="0" w:tplc="041D000F">
      <w:start w:val="1"/>
      <w:numFmt w:val="decimal"/>
      <w:lvlText w:val="%1."/>
      <w:lvlJc w:val="left"/>
      <w:pPr>
        <w:ind w:left="360" w:hanging="360"/>
      </w:pPr>
      <w:rPr>
        <w:rFonts w:hint="default"/>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3"/>
  </w:num>
  <w:num w:numId="2">
    <w:abstractNumId w:val="1"/>
  </w:num>
  <w:num w:numId="3">
    <w:abstractNumId w:val="2"/>
  </w:num>
  <w:num w:numId="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1304"/>
  <w:hyphenationZone w:val="425"/>
  <w:drawingGridHorizontalSpacing w:val="100"/>
  <w:drawingGridVerticalSpacing w:val="136"/>
  <w:displayHorizontalDrawingGridEvery w:val="0"/>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0C8"/>
    <w:rsid w:val="00004D4F"/>
    <w:rsid w:val="00016430"/>
    <w:rsid w:val="0001656F"/>
    <w:rsid w:val="00036A0F"/>
    <w:rsid w:val="00042041"/>
    <w:rsid w:val="00045F5E"/>
    <w:rsid w:val="00060829"/>
    <w:rsid w:val="000614D5"/>
    <w:rsid w:val="000621D6"/>
    <w:rsid w:val="00066291"/>
    <w:rsid w:val="000666E2"/>
    <w:rsid w:val="00071574"/>
    <w:rsid w:val="0007398C"/>
    <w:rsid w:val="0007714F"/>
    <w:rsid w:val="000810D1"/>
    <w:rsid w:val="00081FD4"/>
    <w:rsid w:val="0008394F"/>
    <w:rsid w:val="000977DD"/>
    <w:rsid w:val="000A3C40"/>
    <w:rsid w:val="000B1F6A"/>
    <w:rsid w:val="000D4B26"/>
    <w:rsid w:val="000D50B3"/>
    <w:rsid w:val="000E220B"/>
    <w:rsid w:val="000F1230"/>
    <w:rsid w:val="0011077F"/>
    <w:rsid w:val="0011483E"/>
    <w:rsid w:val="0012066C"/>
    <w:rsid w:val="00122163"/>
    <w:rsid w:val="00123DF8"/>
    <w:rsid w:val="00124661"/>
    <w:rsid w:val="001247D3"/>
    <w:rsid w:val="001345A2"/>
    <w:rsid w:val="001460CC"/>
    <w:rsid w:val="001611F7"/>
    <w:rsid w:val="001613EF"/>
    <w:rsid w:val="00165A73"/>
    <w:rsid w:val="001671FC"/>
    <w:rsid w:val="0017395F"/>
    <w:rsid w:val="00180978"/>
    <w:rsid w:val="00191D34"/>
    <w:rsid w:val="0019244E"/>
    <w:rsid w:val="001A3DB4"/>
    <w:rsid w:val="001B1BFC"/>
    <w:rsid w:val="001B6DC2"/>
    <w:rsid w:val="001B7490"/>
    <w:rsid w:val="001C3C21"/>
    <w:rsid w:val="001C523A"/>
    <w:rsid w:val="001C720D"/>
    <w:rsid w:val="001D091F"/>
    <w:rsid w:val="001E00C8"/>
    <w:rsid w:val="001F030D"/>
    <w:rsid w:val="001F0931"/>
    <w:rsid w:val="001F13AA"/>
    <w:rsid w:val="001F1EEA"/>
    <w:rsid w:val="001F6659"/>
    <w:rsid w:val="00200114"/>
    <w:rsid w:val="00207CF9"/>
    <w:rsid w:val="00211A1D"/>
    <w:rsid w:val="00211B56"/>
    <w:rsid w:val="00214BF1"/>
    <w:rsid w:val="00220630"/>
    <w:rsid w:val="0022705F"/>
    <w:rsid w:val="00230322"/>
    <w:rsid w:val="002316CB"/>
    <w:rsid w:val="00233EA0"/>
    <w:rsid w:val="00235144"/>
    <w:rsid w:val="00242ECB"/>
    <w:rsid w:val="002548D7"/>
    <w:rsid w:val="00260B37"/>
    <w:rsid w:val="00260FDE"/>
    <w:rsid w:val="00265800"/>
    <w:rsid w:val="00272B2B"/>
    <w:rsid w:val="00284EB5"/>
    <w:rsid w:val="002A20AE"/>
    <w:rsid w:val="002A5572"/>
    <w:rsid w:val="002B34D0"/>
    <w:rsid w:val="002B4379"/>
    <w:rsid w:val="002B7130"/>
    <w:rsid w:val="002C30FA"/>
    <w:rsid w:val="002C45E1"/>
    <w:rsid w:val="002C7E69"/>
    <w:rsid w:val="002D70E5"/>
    <w:rsid w:val="002E17C4"/>
    <w:rsid w:val="002F09B6"/>
    <w:rsid w:val="002F2475"/>
    <w:rsid w:val="002F2EB7"/>
    <w:rsid w:val="002F5441"/>
    <w:rsid w:val="002F5BE2"/>
    <w:rsid w:val="002F5E24"/>
    <w:rsid w:val="002F7C40"/>
    <w:rsid w:val="0030066C"/>
    <w:rsid w:val="003077FD"/>
    <w:rsid w:val="00310D9D"/>
    <w:rsid w:val="00311B53"/>
    <w:rsid w:val="00312703"/>
    <w:rsid w:val="00312C34"/>
    <w:rsid w:val="00320C77"/>
    <w:rsid w:val="00323886"/>
    <w:rsid w:val="00325B78"/>
    <w:rsid w:val="00332E8C"/>
    <w:rsid w:val="00337794"/>
    <w:rsid w:val="00341C0D"/>
    <w:rsid w:val="00342EBA"/>
    <w:rsid w:val="003451BE"/>
    <w:rsid w:val="00355272"/>
    <w:rsid w:val="00356356"/>
    <w:rsid w:val="003611D5"/>
    <w:rsid w:val="003709D0"/>
    <w:rsid w:val="00371BE2"/>
    <w:rsid w:val="00372366"/>
    <w:rsid w:val="00374B55"/>
    <w:rsid w:val="00374BEC"/>
    <w:rsid w:val="00374E24"/>
    <w:rsid w:val="00382433"/>
    <w:rsid w:val="003A09AC"/>
    <w:rsid w:val="003A1101"/>
    <w:rsid w:val="003B3CE4"/>
    <w:rsid w:val="003B4FCA"/>
    <w:rsid w:val="003B700B"/>
    <w:rsid w:val="003C3ED1"/>
    <w:rsid w:val="003D047F"/>
    <w:rsid w:val="003D2CAF"/>
    <w:rsid w:val="003D5C48"/>
    <w:rsid w:val="003E0DF3"/>
    <w:rsid w:val="003E267B"/>
    <w:rsid w:val="003E569E"/>
    <w:rsid w:val="003E5784"/>
    <w:rsid w:val="003F1666"/>
    <w:rsid w:val="00400487"/>
    <w:rsid w:val="00406B84"/>
    <w:rsid w:val="004108E2"/>
    <w:rsid w:val="00420F52"/>
    <w:rsid w:val="00421BFC"/>
    <w:rsid w:val="00430B43"/>
    <w:rsid w:val="0043127C"/>
    <w:rsid w:val="00434016"/>
    <w:rsid w:val="004432E9"/>
    <w:rsid w:val="00447635"/>
    <w:rsid w:val="004504EE"/>
    <w:rsid w:val="004544E6"/>
    <w:rsid w:val="00456AA1"/>
    <w:rsid w:val="00463E90"/>
    <w:rsid w:val="0046519A"/>
    <w:rsid w:val="004705C5"/>
    <w:rsid w:val="00473ECB"/>
    <w:rsid w:val="00475A7F"/>
    <w:rsid w:val="00477E01"/>
    <w:rsid w:val="00485E5E"/>
    <w:rsid w:val="0048710C"/>
    <w:rsid w:val="00490A55"/>
    <w:rsid w:val="00495AEB"/>
    <w:rsid w:val="004A0317"/>
    <w:rsid w:val="004B0BDE"/>
    <w:rsid w:val="004B4E68"/>
    <w:rsid w:val="004B5C0B"/>
    <w:rsid w:val="004B6B83"/>
    <w:rsid w:val="004C1A82"/>
    <w:rsid w:val="004C3234"/>
    <w:rsid w:val="004C4506"/>
    <w:rsid w:val="004C4794"/>
    <w:rsid w:val="004C6B1E"/>
    <w:rsid w:val="004C79FB"/>
    <w:rsid w:val="004E1610"/>
    <w:rsid w:val="004E23E2"/>
    <w:rsid w:val="004F517B"/>
    <w:rsid w:val="0050294C"/>
    <w:rsid w:val="00513F51"/>
    <w:rsid w:val="005233B0"/>
    <w:rsid w:val="00523BE4"/>
    <w:rsid w:val="005242FD"/>
    <w:rsid w:val="00524AF2"/>
    <w:rsid w:val="0053077B"/>
    <w:rsid w:val="0053103D"/>
    <w:rsid w:val="00545A2F"/>
    <w:rsid w:val="00547747"/>
    <w:rsid w:val="0055362A"/>
    <w:rsid w:val="00557CF2"/>
    <w:rsid w:val="00561420"/>
    <w:rsid w:val="00563DC6"/>
    <w:rsid w:val="00563EB9"/>
    <w:rsid w:val="00570C0B"/>
    <w:rsid w:val="00572C3A"/>
    <w:rsid w:val="00577E8D"/>
    <w:rsid w:val="0058638E"/>
    <w:rsid w:val="00591D97"/>
    <w:rsid w:val="0059725C"/>
    <w:rsid w:val="00597926"/>
    <w:rsid w:val="005A3D22"/>
    <w:rsid w:val="005B0101"/>
    <w:rsid w:val="005B0BCD"/>
    <w:rsid w:val="005B38F0"/>
    <w:rsid w:val="005B73E4"/>
    <w:rsid w:val="005D1E1B"/>
    <w:rsid w:val="005D481F"/>
    <w:rsid w:val="005D7072"/>
    <w:rsid w:val="005E0C94"/>
    <w:rsid w:val="005E3647"/>
    <w:rsid w:val="005E4147"/>
    <w:rsid w:val="005F55B7"/>
    <w:rsid w:val="005F7D70"/>
    <w:rsid w:val="00600BB9"/>
    <w:rsid w:val="00601F3D"/>
    <w:rsid w:val="00606476"/>
    <w:rsid w:val="006102EB"/>
    <w:rsid w:val="00610528"/>
    <w:rsid w:val="00622AA7"/>
    <w:rsid w:val="006274FF"/>
    <w:rsid w:val="006411FC"/>
    <w:rsid w:val="006426B1"/>
    <w:rsid w:val="00652EBB"/>
    <w:rsid w:val="00656943"/>
    <w:rsid w:val="00657CA7"/>
    <w:rsid w:val="00660E70"/>
    <w:rsid w:val="00665869"/>
    <w:rsid w:val="00665BE4"/>
    <w:rsid w:val="006750B7"/>
    <w:rsid w:val="00677288"/>
    <w:rsid w:val="006828AA"/>
    <w:rsid w:val="0068506B"/>
    <w:rsid w:val="00693183"/>
    <w:rsid w:val="00695130"/>
    <w:rsid w:val="006A62C1"/>
    <w:rsid w:val="006C1769"/>
    <w:rsid w:val="006C1B80"/>
    <w:rsid w:val="006D2F05"/>
    <w:rsid w:val="006D2FCE"/>
    <w:rsid w:val="006F280B"/>
    <w:rsid w:val="006F5B18"/>
    <w:rsid w:val="00701131"/>
    <w:rsid w:val="00704BD5"/>
    <w:rsid w:val="00713B65"/>
    <w:rsid w:val="00715422"/>
    <w:rsid w:val="0072113E"/>
    <w:rsid w:val="00724AA3"/>
    <w:rsid w:val="007421EC"/>
    <w:rsid w:val="00743814"/>
    <w:rsid w:val="00743833"/>
    <w:rsid w:val="00744508"/>
    <w:rsid w:val="00751B5C"/>
    <w:rsid w:val="00753DB6"/>
    <w:rsid w:val="00760B00"/>
    <w:rsid w:val="00762F2E"/>
    <w:rsid w:val="00770B2D"/>
    <w:rsid w:val="007773F7"/>
    <w:rsid w:val="00797963"/>
    <w:rsid w:val="007B02C3"/>
    <w:rsid w:val="007C0064"/>
    <w:rsid w:val="007D3898"/>
    <w:rsid w:val="007D543D"/>
    <w:rsid w:val="007D62CD"/>
    <w:rsid w:val="007D6B2C"/>
    <w:rsid w:val="007E045E"/>
    <w:rsid w:val="007E14EA"/>
    <w:rsid w:val="007E284C"/>
    <w:rsid w:val="007F3461"/>
    <w:rsid w:val="007F38D6"/>
    <w:rsid w:val="007F4C17"/>
    <w:rsid w:val="007F6142"/>
    <w:rsid w:val="007F6F09"/>
    <w:rsid w:val="00800047"/>
    <w:rsid w:val="00804129"/>
    <w:rsid w:val="00814BD9"/>
    <w:rsid w:val="00830227"/>
    <w:rsid w:val="00835471"/>
    <w:rsid w:val="00841101"/>
    <w:rsid w:val="00844A9A"/>
    <w:rsid w:val="0085082D"/>
    <w:rsid w:val="00853C40"/>
    <w:rsid w:val="00863E8F"/>
    <w:rsid w:val="00865A65"/>
    <w:rsid w:val="008806E8"/>
    <w:rsid w:val="008821CA"/>
    <w:rsid w:val="008837A9"/>
    <w:rsid w:val="00884E61"/>
    <w:rsid w:val="00886B8F"/>
    <w:rsid w:val="008936B6"/>
    <w:rsid w:val="008A45E9"/>
    <w:rsid w:val="008B0EC5"/>
    <w:rsid w:val="008B3B00"/>
    <w:rsid w:val="008B4195"/>
    <w:rsid w:val="008B4356"/>
    <w:rsid w:val="008B5DE3"/>
    <w:rsid w:val="008B7EA4"/>
    <w:rsid w:val="008D0FC8"/>
    <w:rsid w:val="008D3517"/>
    <w:rsid w:val="008E131D"/>
    <w:rsid w:val="008E32F4"/>
    <w:rsid w:val="008F2D58"/>
    <w:rsid w:val="008F6ECF"/>
    <w:rsid w:val="00906261"/>
    <w:rsid w:val="009171D3"/>
    <w:rsid w:val="0092716C"/>
    <w:rsid w:val="00932BC2"/>
    <w:rsid w:val="00932CE3"/>
    <w:rsid w:val="009408FA"/>
    <w:rsid w:val="009423D5"/>
    <w:rsid w:val="00942F66"/>
    <w:rsid w:val="00957ECF"/>
    <w:rsid w:val="00976333"/>
    <w:rsid w:val="00985C06"/>
    <w:rsid w:val="00987585"/>
    <w:rsid w:val="009A25E2"/>
    <w:rsid w:val="009B22C2"/>
    <w:rsid w:val="009B37E0"/>
    <w:rsid w:val="009C5337"/>
    <w:rsid w:val="009D3BD7"/>
    <w:rsid w:val="009E17AB"/>
    <w:rsid w:val="009E3161"/>
    <w:rsid w:val="009E4C06"/>
    <w:rsid w:val="009E5000"/>
    <w:rsid w:val="009F3FE4"/>
    <w:rsid w:val="00A10F53"/>
    <w:rsid w:val="00A11ED7"/>
    <w:rsid w:val="00A12D04"/>
    <w:rsid w:val="00A13B54"/>
    <w:rsid w:val="00A219F7"/>
    <w:rsid w:val="00A31E58"/>
    <w:rsid w:val="00A41B34"/>
    <w:rsid w:val="00A41D4D"/>
    <w:rsid w:val="00A50961"/>
    <w:rsid w:val="00A57649"/>
    <w:rsid w:val="00A620CF"/>
    <w:rsid w:val="00A649B9"/>
    <w:rsid w:val="00A974C5"/>
    <w:rsid w:val="00AA40CB"/>
    <w:rsid w:val="00AB073D"/>
    <w:rsid w:val="00AB5DF4"/>
    <w:rsid w:val="00AC298B"/>
    <w:rsid w:val="00AC2B27"/>
    <w:rsid w:val="00AC3B86"/>
    <w:rsid w:val="00AC7920"/>
    <w:rsid w:val="00AE52F7"/>
    <w:rsid w:val="00AE6E05"/>
    <w:rsid w:val="00AE704C"/>
    <w:rsid w:val="00AF12A8"/>
    <w:rsid w:val="00AF1336"/>
    <w:rsid w:val="00B21B56"/>
    <w:rsid w:val="00B349F4"/>
    <w:rsid w:val="00B45EF0"/>
    <w:rsid w:val="00B50A96"/>
    <w:rsid w:val="00B50FC3"/>
    <w:rsid w:val="00B604CA"/>
    <w:rsid w:val="00B61A20"/>
    <w:rsid w:val="00B62D04"/>
    <w:rsid w:val="00B63CAF"/>
    <w:rsid w:val="00B65CA0"/>
    <w:rsid w:val="00B663DA"/>
    <w:rsid w:val="00B77DDF"/>
    <w:rsid w:val="00B80E64"/>
    <w:rsid w:val="00B82C78"/>
    <w:rsid w:val="00B830EB"/>
    <w:rsid w:val="00B83870"/>
    <w:rsid w:val="00B8521C"/>
    <w:rsid w:val="00BA3B3F"/>
    <w:rsid w:val="00BA3E42"/>
    <w:rsid w:val="00BA69FD"/>
    <w:rsid w:val="00BB522F"/>
    <w:rsid w:val="00BD2D2E"/>
    <w:rsid w:val="00BD3639"/>
    <w:rsid w:val="00BD3B28"/>
    <w:rsid w:val="00BD7D62"/>
    <w:rsid w:val="00BE6A2B"/>
    <w:rsid w:val="00BF55C6"/>
    <w:rsid w:val="00C029B1"/>
    <w:rsid w:val="00C06AEC"/>
    <w:rsid w:val="00C10002"/>
    <w:rsid w:val="00C23CEE"/>
    <w:rsid w:val="00C3011F"/>
    <w:rsid w:val="00C3160F"/>
    <w:rsid w:val="00C360D2"/>
    <w:rsid w:val="00C41109"/>
    <w:rsid w:val="00C47194"/>
    <w:rsid w:val="00C4774C"/>
    <w:rsid w:val="00C47BE4"/>
    <w:rsid w:val="00C52CFD"/>
    <w:rsid w:val="00C53262"/>
    <w:rsid w:val="00C548B0"/>
    <w:rsid w:val="00C72DF2"/>
    <w:rsid w:val="00C738A2"/>
    <w:rsid w:val="00C73FB3"/>
    <w:rsid w:val="00C74372"/>
    <w:rsid w:val="00C75D9B"/>
    <w:rsid w:val="00C76FBC"/>
    <w:rsid w:val="00C77744"/>
    <w:rsid w:val="00C90B86"/>
    <w:rsid w:val="00C922D5"/>
    <w:rsid w:val="00C94697"/>
    <w:rsid w:val="00CA4F73"/>
    <w:rsid w:val="00CA688D"/>
    <w:rsid w:val="00CB1367"/>
    <w:rsid w:val="00CB38C8"/>
    <w:rsid w:val="00CB7C1B"/>
    <w:rsid w:val="00CC723C"/>
    <w:rsid w:val="00CD00F2"/>
    <w:rsid w:val="00CE5DF1"/>
    <w:rsid w:val="00CE7899"/>
    <w:rsid w:val="00CE7920"/>
    <w:rsid w:val="00CF31E3"/>
    <w:rsid w:val="00CF397A"/>
    <w:rsid w:val="00CF6CED"/>
    <w:rsid w:val="00D06808"/>
    <w:rsid w:val="00D12431"/>
    <w:rsid w:val="00D15F82"/>
    <w:rsid w:val="00D222E9"/>
    <w:rsid w:val="00D27F3F"/>
    <w:rsid w:val="00D34836"/>
    <w:rsid w:val="00D434D0"/>
    <w:rsid w:val="00D46051"/>
    <w:rsid w:val="00D55DDE"/>
    <w:rsid w:val="00D57212"/>
    <w:rsid w:val="00D57D05"/>
    <w:rsid w:val="00D775BA"/>
    <w:rsid w:val="00D82227"/>
    <w:rsid w:val="00D85C89"/>
    <w:rsid w:val="00D93722"/>
    <w:rsid w:val="00D94F83"/>
    <w:rsid w:val="00DA7A9D"/>
    <w:rsid w:val="00DB0DD4"/>
    <w:rsid w:val="00DB18DD"/>
    <w:rsid w:val="00DB28B6"/>
    <w:rsid w:val="00DB3E87"/>
    <w:rsid w:val="00DB49BF"/>
    <w:rsid w:val="00DD1A36"/>
    <w:rsid w:val="00DE0310"/>
    <w:rsid w:val="00DE3379"/>
    <w:rsid w:val="00DE392D"/>
    <w:rsid w:val="00DE5E9C"/>
    <w:rsid w:val="00DE77A2"/>
    <w:rsid w:val="00DF3AB4"/>
    <w:rsid w:val="00DF4A1D"/>
    <w:rsid w:val="00DF559D"/>
    <w:rsid w:val="00E03878"/>
    <w:rsid w:val="00E04C2F"/>
    <w:rsid w:val="00E05E07"/>
    <w:rsid w:val="00E06ABF"/>
    <w:rsid w:val="00E14232"/>
    <w:rsid w:val="00E21DE9"/>
    <w:rsid w:val="00E27010"/>
    <w:rsid w:val="00E37F43"/>
    <w:rsid w:val="00E43A9A"/>
    <w:rsid w:val="00E47B0E"/>
    <w:rsid w:val="00E56E74"/>
    <w:rsid w:val="00E61919"/>
    <w:rsid w:val="00E66A14"/>
    <w:rsid w:val="00E719AE"/>
    <w:rsid w:val="00E74E6E"/>
    <w:rsid w:val="00E75374"/>
    <w:rsid w:val="00E76240"/>
    <w:rsid w:val="00E8503F"/>
    <w:rsid w:val="00E86C68"/>
    <w:rsid w:val="00EA31B1"/>
    <w:rsid w:val="00EC4AB5"/>
    <w:rsid w:val="00EC7193"/>
    <w:rsid w:val="00ED2A87"/>
    <w:rsid w:val="00ED4D74"/>
    <w:rsid w:val="00ED61DF"/>
    <w:rsid w:val="00EE0463"/>
    <w:rsid w:val="00EE1160"/>
    <w:rsid w:val="00EE73DE"/>
    <w:rsid w:val="00EF3257"/>
    <w:rsid w:val="00EF6985"/>
    <w:rsid w:val="00F007F2"/>
    <w:rsid w:val="00F026B7"/>
    <w:rsid w:val="00F05880"/>
    <w:rsid w:val="00F11AC0"/>
    <w:rsid w:val="00F42DB4"/>
    <w:rsid w:val="00F43A1C"/>
    <w:rsid w:val="00F50036"/>
    <w:rsid w:val="00F5289D"/>
    <w:rsid w:val="00F53B15"/>
    <w:rsid w:val="00F5434C"/>
    <w:rsid w:val="00F54FA4"/>
    <w:rsid w:val="00F727E9"/>
    <w:rsid w:val="00F750D5"/>
    <w:rsid w:val="00F82BA3"/>
    <w:rsid w:val="00F84992"/>
    <w:rsid w:val="00F872C6"/>
    <w:rsid w:val="00FA1D17"/>
    <w:rsid w:val="00FA7E26"/>
    <w:rsid w:val="00FB22ED"/>
    <w:rsid w:val="00FB57F1"/>
    <w:rsid w:val="00FB5949"/>
    <w:rsid w:val="00FC0501"/>
    <w:rsid w:val="00FC34AB"/>
    <w:rsid w:val="00FC6631"/>
    <w:rsid w:val="00FC7CD8"/>
    <w:rsid w:val="00FD7613"/>
    <w:rsid w:val="00FE54DD"/>
    <w:rsid w:val="00FF0319"/>
    <w:rsid w:val="00FF1A04"/>
    <w:rsid w:val="00FF7ECF"/>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B6A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B56"/>
    <w:rPr>
      <w:sz w:val="22"/>
    </w:rPr>
  </w:style>
  <w:style w:type="paragraph" w:styleId="Rubrik1">
    <w:name w:val="heading 1"/>
    <w:next w:val="Normal"/>
    <w:link w:val="Rubrik1Char"/>
    <w:uiPriority w:val="9"/>
    <w:qFormat/>
    <w:rsid w:val="00D55DDE"/>
    <w:pPr>
      <w:keepNext/>
      <w:keepLines/>
      <w:spacing w:before="480"/>
      <w:outlineLvl w:val="0"/>
    </w:pPr>
    <w:rPr>
      <w:rFonts w:ascii="Arial" w:eastAsiaTheme="majorEastAsia" w:hAnsi="Arial" w:cstheme="majorBidi"/>
      <w:bCs/>
      <w:sz w:val="28"/>
      <w:szCs w:val="28"/>
    </w:rPr>
  </w:style>
  <w:style w:type="paragraph" w:styleId="Rubrik2">
    <w:name w:val="heading 2"/>
    <w:basedOn w:val="Normal"/>
    <w:next w:val="Normal"/>
    <w:link w:val="Rubrik2Char"/>
    <w:uiPriority w:val="9"/>
    <w:unhideWhenUsed/>
    <w:qFormat/>
    <w:rsid w:val="00D55DDE"/>
    <w:pPr>
      <w:keepNext/>
      <w:keepLines/>
      <w:spacing w:before="480"/>
      <w:outlineLvl w:val="1"/>
    </w:pPr>
    <w:rPr>
      <w:rFonts w:ascii="Arial" w:eastAsiaTheme="majorEastAsia" w:hAnsi="Arial" w:cstheme="majorBidi"/>
      <w:b/>
      <w:bCs/>
      <w:sz w:val="24"/>
      <w:szCs w:val="26"/>
    </w:rPr>
  </w:style>
  <w:style w:type="paragraph" w:styleId="Rubrik3">
    <w:name w:val="heading 3"/>
    <w:basedOn w:val="Normal"/>
    <w:next w:val="Normal"/>
    <w:link w:val="Rubrik3Char"/>
    <w:uiPriority w:val="9"/>
    <w:unhideWhenUsed/>
    <w:qFormat/>
    <w:rsid w:val="00D55DDE"/>
    <w:pPr>
      <w:keepNext/>
      <w:keepLines/>
      <w:spacing w:before="480"/>
      <w:outlineLvl w:val="2"/>
    </w:pPr>
    <w:rPr>
      <w:rFonts w:ascii="Arial" w:eastAsiaTheme="majorEastAsia" w:hAnsi="Arial" w:cstheme="majorBidi"/>
      <w:bCs/>
      <w:sz w:val="24"/>
    </w:rPr>
  </w:style>
  <w:style w:type="paragraph" w:styleId="Rubrik4">
    <w:name w:val="heading 4"/>
    <w:next w:val="Normal"/>
    <w:link w:val="Rubrik4Char"/>
    <w:unhideWhenUsed/>
    <w:qFormat/>
    <w:rsid w:val="00D55DDE"/>
    <w:pPr>
      <w:keepNext/>
      <w:keepLines/>
      <w:spacing w:before="240"/>
      <w:outlineLvl w:val="3"/>
    </w:pPr>
    <w:rPr>
      <w:rFonts w:ascii="Arial" w:eastAsiaTheme="majorEastAsia" w:hAnsi="Arial" w:cstheme="majorBidi"/>
      <w:b/>
      <w:bCs/>
      <w:iCs/>
    </w:rPr>
  </w:style>
  <w:style w:type="paragraph" w:styleId="Rubrik5">
    <w:name w:val="heading 5"/>
    <w:next w:val="Normal"/>
    <w:link w:val="Rubrik5Char"/>
    <w:unhideWhenUsed/>
    <w:qFormat/>
    <w:rsid w:val="00D55DDE"/>
    <w:pPr>
      <w:keepNext/>
      <w:keepLines/>
      <w:spacing w:before="240"/>
      <w:outlineLvl w:val="4"/>
    </w:pPr>
    <w:rPr>
      <w:rFonts w:ascii="Arial" w:eastAsiaTheme="majorEastAsia" w:hAnsi="Arial" w:cstheme="majorBid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D15F82"/>
    <w:pPr>
      <w:tabs>
        <w:tab w:val="center" w:pos="4536"/>
        <w:tab w:val="right" w:pos="9072"/>
      </w:tabs>
    </w:pPr>
  </w:style>
  <w:style w:type="character" w:customStyle="1" w:styleId="SidhuvudChar">
    <w:name w:val="Sidhuvud Char"/>
    <w:basedOn w:val="Standardstycketeckensnitt"/>
    <w:link w:val="Sidhuvud"/>
    <w:uiPriority w:val="99"/>
    <w:rsid w:val="00D15F82"/>
  </w:style>
  <w:style w:type="paragraph" w:styleId="Sidfot">
    <w:name w:val="footer"/>
    <w:basedOn w:val="Normal"/>
    <w:link w:val="SidfotChar"/>
    <w:unhideWhenUsed/>
    <w:rsid w:val="00D15F82"/>
    <w:pPr>
      <w:tabs>
        <w:tab w:val="center" w:pos="4536"/>
        <w:tab w:val="right" w:pos="9072"/>
      </w:tabs>
    </w:pPr>
  </w:style>
  <w:style w:type="character" w:customStyle="1" w:styleId="SidfotChar">
    <w:name w:val="Sidfot Char"/>
    <w:basedOn w:val="Standardstycketeckensnitt"/>
    <w:link w:val="Sidfot"/>
    <w:uiPriority w:val="99"/>
    <w:rsid w:val="00D15F82"/>
  </w:style>
  <w:style w:type="paragraph" w:customStyle="1" w:styleId="Kapitelrubrik">
    <w:name w:val="Kapitelrubrik"/>
    <w:basedOn w:val="Normal"/>
    <w:next w:val="Normal"/>
    <w:qFormat/>
    <w:rsid w:val="00EE0463"/>
    <w:pPr>
      <w:spacing w:after="260"/>
    </w:pPr>
    <w:rPr>
      <w:rFonts w:ascii="Arial" w:hAnsi="Arial"/>
      <w:sz w:val="36"/>
    </w:rPr>
  </w:style>
  <w:style w:type="table" w:styleId="Tabellrutnt">
    <w:name w:val="Table Grid"/>
    <w:basedOn w:val="Normaltabell"/>
    <w:rsid w:val="00DE0310"/>
    <w:rPr>
      <w:rFonts w:eastAsia="Times New Roman"/>
      <w:lang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1Char">
    <w:name w:val="Rubrik 1 Char"/>
    <w:basedOn w:val="Standardstycketeckensnitt"/>
    <w:link w:val="Rubrik1"/>
    <w:uiPriority w:val="9"/>
    <w:rsid w:val="00D55DDE"/>
    <w:rPr>
      <w:rFonts w:ascii="Arial" w:eastAsiaTheme="majorEastAsia" w:hAnsi="Arial" w:cstheme="majorBidi"/>
      <w:bCs/>
      <w:sz w:val="28"/>
      <w:szCs w:val="28"/>
    </w:rPr>
  </w:style>
  <w:style w:type="character" w:customStyle="1" w:styleId="Rubrik2Char">
    <w:name w:val="Rubrik 2 Char"/>
    <w:basedOn w:val="Standardstycketeckensnitt"/>
    <w:link w:val="Rubrik2"/>
    <w:uiPriority w:val="9"/>
    <w:rsid w:val="00D55DDE"/>
    <w:rPr>
      <w:rFonts w:ascii="Arial" w:eastAsiaTheme="majorEastAsia" w:hAnsi="Arial" w:cstheme="majorBidi"/>
      <w:b/>
      <w:bCs/>
      <w:sz w:val="24"/>
      <w:szCs w:val="26"/>
    </w:rPr>
  </w:style>
  <w:style w:type="paragraph" w:styleId="Adress-brev">
    <w:name w:val="envelope address"/>
    <w:basedOn w:val="Normal"/>
    <w:uiPriority w:val="99"/>
    <w:semiHidden/>
    <w:unhideWhenUsed/>
    <w:rsid w:val="009B22C2"/>
    <w:pPr>
      <w:framePr w:w="7938" w:h="1984" w:hRule="exact" w:hSpace="141" w:wrap="auto" w:hAnchor="page" w:xAlign="center" w:yAlign="bottom"/>
      <w:ind w:left="2880"/>
    </w:pPr>
    <w:rPr>
      <w:rFonts w:asciiTheme="majorHAnsi" w:eastAsiaTheme="majorEastAsia" w:hAnsiTheme="majorHAnsi" w:cstheme="majorBidi"/>
      <w:sz w:val="24"/>
      <w:szCs w:val="24"/>
    </w:rPr>
  </w:style>
  <w:style w:type="character" w:customStyle="1" w:styleId="Rubrik3Char">
    <w:name w:val="Rubrik 3 Char"/>
    <w:basedOn w:val="Standardstycketeckensnitt"/>
    <w:link w:val="Rubrik3"/>
    <w:uiPriority w:val="9"/>
    <w:rsid w:val="00D55DDE"/>
    <w:rPr>
      <w:rFonts w:ascii="Arial" w:eastAsiaTheme="majorEastAsia" w:hAnsi="Arial" w:cstheme="majorBidi"/>
      <w:bCs/>
      <w:sz w:val="24"/>
    </w:rPr>
  </w:style>
  <w:style w:type="character" w:customStyle="1" w:styleId="Rubrik4Char">
    <w:name w:val="Rubrik 4 Char"/>
    <w:basedOn w:val="Standardstycketeckensnitt"/>
    <w:link w:val="Rubrik4"/>
    <w:rsid w:val="00D55DDE"/>
    <w:rPr>
      <w:rFonts w:ascii="Arial" w:eastAsiaTheme="majorEastAsia" w:hAnsi="Arial" w:cstheme="majorBidi"/>
      <w:b/>
      <w:bCs/>
      <w:iCs/>
    </w:rPr>
  </w:style>
  <w:style w:type="character" w:customStyle="1" w:styleId="Rubrik5Char">
    <w:name w:val="Rubrik 5 Char"/>
    <w:basedOn w:val="Standardstycketeckensnitt"/>
    <w:link w:val="Rubrik5"/>
    <w:rsid w:val="00D55DDE"/>
    <w:rPr>
      <w:rFonts w:ascii="Arial" w:eastAsiaTheme="majorEastAsia" w:hAnsi="Arial" w:cstheme="majorBidi"/>
    </w:rPr>
  </w:style>
  <w:style w:type="character" w:styleId="Platshllartext">
    <w:name w:val="Placeholder Text"/>
    <w:basedOn w:val="Standardstycketeckensnitt"/>
    <w:uiPriority w:val="99"/>
    <w:semiHidden/>
    <w:rsid w:val="003D047F"/>
    <w:rPr>
      <w:color w:val="808080"/>
    </w:rPr>
  </w:style>
  <w:style w:type="paragraph" w:styleId="Ballongtext">
    <w:name w:val="Balloon Text"/>
    <w:basedOn w:val="Normal"/>
    <w:link w:val="BallongtextChar"/>
    <w:uiPriority w:val="99"/>
    <w:semiHidden/>
    <w:unhideWhenUsed/>
    <w:rsid w:val="003D047F"/>
    <w:rPr>
      <w:rFonts w:ascii="Tahoma" w:hAnsi="Tahoma" w:cs="Tahoma"/>
      <w:sz w:val="16"/>
      <w:szCs w:val="16"/>
    </w:rPr>
  </w:style>
  <w:style w:type="character" w:customStyle="1" w:styleId="BallongtextChar">
    <w:name w:val="Ballongtext Char"/>
    <w:basedOn w:val="Standardstycketeckensnitt"/>
    <w:link w:val="Ballongtext"/>
    <w:uiPriority w:val="99"/>
    <w:semiHidden/>
    <w:rsid w:val="003D047F"/>
    <w:rPr>
      <w:rFonts w:ascii="Tahoma" w:hAnsi="Tahoma" w:cs="Tahoma"/>
      <w:sz w:val="16"/>
      <w:szCs w:val="16"/>
    </w:rPr>
  </w:style>
  <w:style w:type="paragraph" w:customStyle="1" w:styleId="Dokumentinformation360">
    <w:name w:val="Dokumentinformation 360"/>
    <w:basedOn w:val="Normal"/>
    <w:link w:val="Dokumentinformation360Char"/>
    <w:rsid w:val="00835471"/>
    <w:pPr>
      <w:spacing w:line="220" w:lineRule="atLeast"/>
    </w:pPr>
    <w:rPr>
      <w:rFonts w:ascii="Arial" w:eastAsia="Times New Roman" w:hAnsi="Arial"/>
      <w:sz w:val="16"/>
      <w:szCs w:val="24"/>
      <w:lang w:eastAsia="sv-SE"/>
    </w:rPr>
  </w:style>
  <w:style w:type="character" w:customStyle="1" w:styleId="Dokumentinformation360Char">
    <w:name w:val="Dokumentinformation 360 Char"/>
    <w:basedOn w:val="Standardstycketeckensnitt"/>
    <w:link w:val="Dokumentinformation360"/>
    <w:rsid w:val="00835471"/>
    <w:rPr>
      <w:rFonts w:ascii="Arial" w:eastAsia="Times New Roman" w:hAnsi="Arial"/>
      <w:sz w:val="16"/>
      <w:szCs w:val="24"/>
      <w:lang w:eastAsia="sv-SE"/>
    </w:rPr>
  </w:style>
  <w:style w:type="table" w:customStyle="1" w:styleId="Tabellrutnt1">
    <w:name w:val="Tabellrutnät1"/>
    <w:basedOn w:val="Normaltabell"/>
    <w:next w:val="Tabellrutnt"/>
    <w:rsid w:val="00EA31B1"/>
    <w:rPr>
      <w:rFonts w:eastAsia="Times New Roman"/>
      <w:lang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5B38F0"/>
    <w:pPr>
      <w:ind w:left="720"/>
      <w:contextualSpacing/>
    </w:pPr>
  </w:style>
  <w:style w:type="paragraph" w:customStyle="1" w:styleId="Textruta">
    <w:name w:val="Textruta"/>
    <w:basedOn w:val="Normal"/>
    <w:qFormat/>
    <w:rsid w:val="00865A65"/>
    <w:pPr>
      <w:spacing w:after="120" w:line="240" w:lineRule="atLeast"/>
      <w:jc w:val="both"/>
    </w:pPr>
    <w:rPr>
      <w:rFonts w:cstheme="minorBidi"/>
      <w:sz w:val="20"/>
    </w:rPr>
  </w:style>
  <w:style w:type="paragraph" w:styleId="Brdtext">
    <w:name w:val="Body Text"/>
    <w:basedOn w:val="Normal"/>
    <w:link w:val="BrdtextChar"/>
    <w:rsid w:val="00E03878"/>
    <w:rPr>
      <w:rFonts w:eastAsia="Times New Roman"/>
      <w:i/>
      <w:iCs/>
      <w:sz w:val="24"/>
      <w:szCs w:val="24"/>
      <w:lang w:eastAsia="sv-SE"/>
    </w:rPr>
  </w:style>
  <w:style w:type="character" w:customStyle="1" w:styleId="BrdtextChar">
    <w:name w:val="Brödtext Char"/>
    <w:basedOn w:val="Standardstycketeckensnitt"/>
    <w:link w:val="Brdtext"/>
    <w:rsid w:val="00E03878"/>
    <w:rPr>
      <w:rFonts w:eastAsia="Times New Roman"/>
      <w:i/>
      <w:iCs/>
      <w:sz w:val="24"/>
      <w:szCs w:val="24"/>
      <w:lang w:eastAsia="sv-SE"/>
    </w:rPr>
  </w:style>
  <w:style w:type="character" w:styleId="Kommentarsreferens">
    <w:name w:val="annotation reference"/>
    <w:basedOn w:val="Standardstycketeckensnitt"/>
    <w:uiPriority w:val="99"/>
    <w:semiHidden/>
    <w:unhideWhenUsed/>
    <w:rsid w:val="00FC6631"/>
    <w:rPr>
      <w:sz w:val="16"/>
      <w:szCs w:val="16"/>
    </w:rPr>
  </w:style>
  <w:style w:type="paragraph" w:styleId="Kommentarer">
    <w:name w:val="annotation text"/>
    <w:basedOn w:val="Normal"/>
    <w:link w:val="KommentarerChar"/>
    <w:uiPriority w:val="99"/>
    <w:unhideWhenUsed/>
    <w:rsid w:val="00FC6631"/>
    <w:rPr>
      <w:sz w:val="20"/>
    </w:rPr>
  </w:style>
  <w:style w:type="character" w:customStyle="1" w:styleId="KommentarerChar">
    <w:name w:val="Kommentarer Char"/>
    <w:basedOn w:val="Standardstycketeckensnitt"/>
    <w:link w:val="Kommentarer"/>
    <w:uiPriority w:val="99"/>
    <w:rsid w:val="00FC6631"/>
  </w:style>
  <w:style w:type="paragraph" w:styleId="Kommentarsmne">
    <w:name w:val="annotation subject"/>
    <w:basedOn w:val="Kommentarer"/>
    <w:next w:val="Kommentarer"/>
    <w:link w:val="KommentarsmneChar"/>
    <w:uiPriority w:val="99"/>
    <w:semiHidden/>
    <w:unhideWhenUsed/>
    <w:rsid w:val="00FC6631"/>
    <w:rPr>
      <w:b/>
      <w:bCs/>
    </w:rPr>
  </w:style>
  <w:style w:type="character" w:customStyle="1" w:styleId="KommentarsmneChar">
    <w:name w:val="Kommentarsämne Char"/>
    <w:basedOn w:val="KommentarerChar"/>
    <w:link w:val="Kommentarsmne"/>
    <w:uiPriority w:val="99"/>
    <w:semiHidden/>
    <w:rsid w:val="00FC6631"/>
    <w:rPr>
      <w:b/>
      <w:bCs/>
    </w:rPr>
  </w:style>
  <w:style w:type="paragraph" w:styleId="Innehllsfrteckningsrubrik">
    <w:name w:val="TOC Heading"/>
    <w:basedOn w:val="Rubrik1"/>
    <w:next w:val="Normal"/>
    <w:uiPriority w:val="39"/>
    <w:unhideWhenUsed/>
    <w:qFormat/>
    <w:rsid w:val="006F280B"/>
    <w:pPr>
      <w:spacing w:before="240" w:line="259" w:lineRule="auto"/>
      <w:outlineLvl w:val="9"/>
    </w:pPr>
    <w:rPr>
      <w:rFonts w:asciiTheme="majorHAnsi" w:hAnsiTheme="majorHAnsi"/>
      <w:bCs w:val="0"/>
      <w:color w:val="365F91" w:themeColor="accent1" w:themeShade="BF"/>
      <w:sz w:val="32"/>
      <w:szCs w:val="32"/>
      <w:lang w:eastAsia="sv-SE"/>
    </w:rPr>
  </w:style>
  <w:style w:type="paragraph" w:styleId="Innehll1">
    <w:name w:val="toc 1"/>
    <w:basedOn w:val="Normal"/>
    <w:next w:val="Normal"/>
    <w:autoRedefine/>
    <w:uiPriority w:val="39"/>
    <w:unhideWhenUsed/>
    <w:rsid w:val="006F280B"/>
    <w:pPr>
      <w:spacing w:after="100"/>
    </w:pPr>
  </w:style>
  <w:style w:type="character" w:styleId="Hyperlnk">
    <w:name w:val="Hyperlink"/>
    <w:basedOn w:val="Standardstycketeckensnitt"/>
    <w:uiPriority w:val="99"/>
    <w:unhideWhenUsed/>
    <w:rsid w:val="006F280B"/>
    <w:rPr>
      <w:color w:val="0000FF" w:themeColor="hyperlink"/>
      <w:u w:val="single"/>
    </w:rPr>
  </w:style>
  <w:style w:type="paragraph" w:customStyle="1" w:styleId="Default">
    <w:name w:val="Default"/>
    <w:rsid w:val="000B1F6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9F3FE4"/>
    <w:rPr>
      <w:sz w:val="22"/>
    </w:rPr>
  </w:style>
  <w:style w:type="character" w:styleId="Olstomnmnande">
    <w:name w:val="Unresolved Mention"/>
    <w:basedOn w:val="Standardstycketeckensnitt"/>
    <w:uiPriority w:val="99"/>
    <w:semiHidden/>
    <w:unhideWhenUsed/>
    <w:rsid w:val="00B77D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453495">
      <w:bodyDiv w:val="1"/>
      <w:marLeft w:val="0"/>
      <w:marRight w:val="0"/>
      <w:marTop w:val="0"/>
      <w:marBottom w:val="0"/>
      <w:divBdr>
        <w:top w:val="none" w:sz="0" w:space="0" w:color="auto"/>
        <w:left w:val="none" w:sz="0" w:space="0" w:color="auto"/>
        <w:bottom w:val="none" w:sz="0" w:space="0" w:color="auto"/>
        <w:right w:val="none" w:sz="0" w:space="0" w:color="auto"/>
      </w:divBdr>
    </w:div>
    <w:div w:id="1131820477">
      <w:bodyDiv w:val="1"/>
      <w:marLeft w:val="0"/>
      <w:marRight w:val="0"/>
      <w:marTop w:val="0"/>
      <w:marBottom w:val="0"/>
      <w:divBdr>
        <w:top w:val="none" w:sz="0" w:space="0" w:color="auto"/>
        <w:left w:val="none" w:sz="0" w:space="0" w:color="auto"/>
        <w:bottom w:val="none" w:sz="0" w:space="0" w:color="auto"/>
        <w:right w:val="none" w:sz="0" w:space="0" w:color="auto"/>
      </w:divBdr>
    </w:div>
    <w:div w:id="138166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osreg@ssm.s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dosreg.ssm.se/" TargetMode="External"/><Relationship Id="rId4" Type="http://schemas.openxmlformats.org/officeDocument/2006/relationships/styles" Target="styles.xml"/><Relationship Id="rId9" Type="http://schemas.openxmlformats.org/officeDocument/2006/relationships/hyperlink" Target="https://dosreg.ssm.se/Public/Hom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https://360p.ad.ssm.se:443/biz/v2-pbr/docprod/templates/utg&#229;end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89B6A5A07724C238E803E33C706F371"/>
        <w:category>
          <w:name w:val="Allmänt"/>
          <w:gallery w:val="placeholder"/>
        </w:category>
        <w:types>
          <w:type w:val="bbPlcHdr"/>
        </w:types>
        <w:behaviors>
          <w:behavior w:val="content"/>
        </w:behaviors>
        <w:guid w:val="{D1031532-7A53-4C6C-B7E1-B404D03938DB}"/>
      </w:docPartPr>
      <w:docPartBody>
        <w:p w:rsidR="00BF54EF" w:rsidRDefault="00F818F9">
          <w:pPr>
            <w:pStyle w:val="389B6A5A07724C238E803E33C706F371"/>
          </w:pPr>
          <w:r w:rsidRPr="00E57B34">
            <w:rPr>
              <w:rStyle w:val="Platshllartext"/>
            </w:rPr>
            <w:t>Click or tap here to enter text.</w:t>
          </w:r>
        </w:p>
      </w:docPartBody>
    </w:docPart>
    <w:docPart>
      <w:docPartPr>
        <w:name w:val="CAC9C20FB00B46DDB32E2D0DBCE6F0BD"/>
        <w:category>
          <w:name w:val="Allmänt"/>
          <w:gallery w:val="placeholder"/>
        </w:category>
        <w:types>
          <w:type w:val="bbPlcHdr"/>
        </w:types>
        <w:behaviors>
          <w:behavior w:val="content"/>
        </w:behaviors>
        <w:guid w:val="{B7108B09-BD07-4060-B8DB-F372785B4933}"/>
      </w:docPartPr>
      <w:docPartBody>
        <w:p w:rsidR="00BF54EF" w:rsidRDefault="00F818F9">
          <w:pPr>
            <w:pStyle w:val="CAC9C20FB00B46DDB32E2D0DBCE6F0BD"/>
          </w:pPr>
          <w:r>
            <w:rPr>
              <w:rStyle w:val="Platshllartext"/>
              <w:rFonts w:ascii="Arial" w:hAnsi="Arial" w:cs="Arial"/>
              <w:sz w:val="16"/>
              <w:szCs w:val="16"/>
            </w:rPr>
            <w:t xml:space="preserve">Skriv datum </w:t>
          </w:r>
          <w:r w:rsidRPr="004C4794">
            <w:rPr>
              <w:rStyle w:val="Platshllartext"/>
              <w:rFonts w:ascii="Arial" w:hAnsi="Arial" w:cs="Arial"/>
              <w:sz w:val="16"/>
              <w:szCs w:val="16"/>
            </w:rPr>
            <w:t>här.</w:t>
          </w:r>
        </w:p>
      </w:docPartBody>
    </w:docPart>
    <w:docPart>
      <w:docPartPr>
        <w:name w:val="CB31C56889594D368FC7E8E288F21D55"/>
        <w:category>
          <w:name w:val="Allmänt"/>
          <w:gallery w:val="placeholder"/>
        </w:category>
        <w:types>
          <w:type w:val="bbPlcHdr"/>
        </w:types>
        <w:behaviors>
          <w:behavior w:val="content"/>
        </w:behaviors>
        <w:guid w:val="{DABF9E20-F382-43E3-9889-47A9B95A4F21}"/>
      </w:docPartPr>
      <w:docPartBody>
        <w:p w:rsidR="00BF54EF" w:rsidRDefault="00F818F9">
          <w:pPr>
            <w:pStyle w:val="CB31C56889594D368FC7E8E288F21D55"/>
          </w:pPr>
          <w:r>
            <w:rPr>
              <w:rStyle w:val="Platshllartext"/>
            </w:rPr>
            <w:t>Skriv här</w:t>
          </w:r>
          <w:r w:rsidRPr="00E678CE">
            <w:rPr>
              <w:rStyle w:val="Platshllartext"/>
            </w:rPr>
            <w:t>.</w:t>
          </w:r>
        </w:p>
      </w:docPartBody>
    </w:docPart>
    <w:docPart>
      <w:docPartPr>
        <w:name w:val="24C518F648244053A7AB9D31A1D6E747"/>
        <w:category>
          <w:name w:val="General"/>
          <w:gallery w:val="placeholder"/>
        </w:category>
        <w:types>
          <w:type w:val="bbPlcHdr"/>
        </w:types>
        <w:behaviors>
          <w:behavior w:val="content"/>
        </w:behaviors>
        <w:guid w:val="{9DEBAC93-9E10-469B-B4B7-CFED4EA3610F}"/>
      </w:docPartPr>
      <w:docPartBody>
        <w:p w:rsidR="00E64961" w:rsidRDefault="00B6636C" w:rsidP="00B6636C">
          <w:pPr>
            <w:pStyle w:val="24C518F648244053A7AB9D31A1D6E747"/>
          </w:pPr>
          <w:r w:rsidRPr="00E57B34">
            <w:rPr>
              <w:rStyle w:val="Platshlla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246"/>
    <w:rsid w:val="001B0240"/>
    <w:rsid w:val="00261246"/>
    <w:rsid w:val="00407E62"/>
    <w:rsid w:val="0062310E"/>
    <w:rsid w:val="007F3461"/>
    <w:rsid w:val="00B45B2E"/>
    <w:rsid w:val="00B6636C"/>
    <w:rsid w:val="00BF54EF"/>
    <w:rsid w:val="00E64961"/>
    <w:rsid w:val="00F818F9"/>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B6636C"/>
    <w:rPr>
      <w:color w:val="808080"/>
    </w:rPr>
  </w:style>
  <w:style w:type="paragraph" w:customStyle="1" w:styleId="389B6A5A07724C238E803E33C706F371">
    <w:name w:val="389B6A5A07724C238E803E33C706F371"/>
  </w:style>
  <w:style w:type="paragraph" w:customStyle="1" w:styleId="CAC9C20FB00B46DDB32E2D0DBCE6F0BD">
    <w:name w:val="CAC9C20FB00B46DDB32E2D0DBCE6F0BD"/>
  </w:style>
  <w:style w:type="paragraph" w:customStyle="1" w:styleId="CB31C56889594D368FC7E8E288F21D55">
    <w:name w:val="CB31C56889594D368FC7E8E288F21D55"/>
  </w:style>
  <w:style w:type="paragraph" w:customStyle="1" w:styleId="24C518F648244053A7AB9D31A1D6E747">
    <w:name w:val="24C518F648244053A7AB9D31A1D6E747"/>
    <w:rsid w:val="00B6636C"/>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bs:GrowBusinessDocument xmlns:gbs="http://www.software-innovation.no/growBusinessDocument" gbs:officeVersion="2007" gbs:sourceId="1450592" gbs:entity="Document" gbs:templateDesignerVersion="3.1 F">
  <gbs:Title gbs:loadFromGrowBusiness="OnProduce" gbs:saveInGrowBusiness="False" gbs:connected="true" gbs:recno="" gbs:entity="" gbs:datatype="string" gbs:key="10000">Nya anvisningar för rapportering av isotopstatistik i Dosreg</gbs:Title>
  <gbs:DocumentDate gbs:loadFromGrowBusiness="OnProduce" gbs:saveInGrowBusiness="False" gbs:connected="true" gbs:recno="" gbs:entity="" gbs:datatype="date" gbs:key="10001">2025-12-04T00:00:00</gbs:DocumentDate>
  <gbs:OurRef.Name gbs:loadFromGrowBusiness="OnProduce" gbs:saveInGrowBusiness="False" gbs:connected="true" gbs:recno="" gbs:entity="" gbs:datatype="relation" gbs:key="10002" gbs:removeContentControl="0">Lars Ideström</gbs:OurRef.Name>
  <gbs:ReferenceNo gbs:loadFromGrowBusiness="OnProduce" gbs:saveInGrowBusiness="False" gbs:connected="true" gbs:recno="" gbs:entity="" gbs:datatype="string" gbs:key="10003" gbs:removeContentControl="0">
  </gbs:ReferenceNo>
  <gbs:ToRecordType.Description gbs:loadFromGrowBusiness="OnProduce" gbs:saveInGrowBusiness="False" gbs:connected="true" gbs:recno="" gbs:entity="" gbs:datatype="string" gbs:key="10004">Skrivelse</gbs:ToRecordType.Description>
  <gbs:ToCase.Name gbs:loadFromGrowBusiness="OnProduce" gbs:saveInGrowBusiness="False" gbs:connected="true" gbs:recno="" gbs:entity="" gbs:datatype="string" gbs:key="10005">SSM2025-10474</gbs:ToCase.Name>
  <gbs:DocumentNumber gbs:loadFromGrowBusiness="OnProduce" gbs:saveInGrowBusiness="False" gbs:connected="true" gbs:recno="" gbs:entity="" gbs:datatype="string" gbs:key="10006">SSM2025-10474-1</gbs:DocumentNumber>
  <gbs:OurRef.SearchName gbs:loadFromGrowBusiness="OnProduce" gbs:saveInGrowBusiness="False" gbs:connected="true" gbs:recno="" gbs:entity="" gbs:datatype="string" gbs:key="10007">Lars Ideström</gbs:OurRef.SearchName>
  <gbs:OurRef.DirectLine gbs:loadFromGrowBusiness="OnProduce" gbs:saveInGrowBusiness="False" gbs:connected="true" gbs:recno="" gbs:entity="" gbs:datatype="string" gbs:key="10008">
  </gbs:OurRef.DirectLine>
  <gbs:ToActivityContactJOINEX.Name gbs:loadFromGrowBusiness="OnProduce" gbs:saveInGrowBusiness="False" gbs:connected="true" gbs:recno="" gbs:entity="" gbs:datatype="string" gbs:key="10009" gbs:joinex="[JOINEX=[ToRole] {!OJEX!}=6]" gbs:removeContentControl="0">Enligt sändlista till tillståndshavare</gbs:ToActivityContactJOINEX.Name>
  <gbs:ToActivityContactJOINEX.Address gbs:loadFromGrowBusiness="OnProduce" gbs:saveInGrowBusiness="False" gbs:connected="true" gbs:recno="" gbs:entity="" gbs:datatype="string" gbs:key="10010" gbs:joinex="[JOINEX=[ToRole] {!OJEX!}=6]" gbs:removeContentControl="0">
  </gbs:ToActivityContactJOINEX.Address>
  <gbs:ToActivityContactJOINEX.ZipCode gbs:loadFromGrowBusiness="OnProduce" gbs:saveInGrowBusiness="False" gbs:connected="true" gbs:recno="" gbs:entity="" gbs:datatype="string" gbs:key="10011" gbs:joinex="[JOINEX=[ToRole] {!OJEX!}=6]" gbs:removeContentControl="0">
  </gbs:ToActivityContactJOINEX.ZipCode>
  <gbs:ToActivityContactJOINEX.ZipPlace gbs:loadFromGrowBusiness="OnProduce" gbs:saveInGrowBusiness="False" gbs:connected="true" gbs:recno="" gbs:entity="" gbs:datatype="string" gbs:key="10012" gbs:joinex="[JOINEX=[ToRole] {!OJEX!}=6]" gbs:removeContentControl="0">
  </gbs:ToActivityContactJOINEX.ZipPlace>
  <gbs:ToRecordType.ToOwner.Code gbs:loadFromGrowBusiness="OnProduce" gbs:saveInGrowBusiness="False" gbs:connected="true" gbs:recno="" gbs:entity="" gbs:datatype="string" gbs:key="10013">7.3.4</gbs:ToRecordType.ToOwner.Code>
  <gbs:ToJournalStatus.Description gbs:loadFromGrowBusiness="OnProduce" gbs:saveInGrowBusiness="False" gbs:connected="true" gbs:recno="" gbs:entity="" gbs:datatype="string" gbs:key="10014" gbs:removeContentControl="0">Under arbete</gbs:ToJournalStatus.Description>
</gbs:GrowBusinessDocument>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64503-EFA3-49DF-9F8D-29519078176D}">
  <ds:schemaRefs>
    <ds:schemaRef ds:uri="http://www.software-innovation.no/growBusinessDocument"/>
  </ds:schemaRefs>
</ds:datastoreItem>
</file>

<file path=customXml/itemProps2.xml><?xml version="1.0" encoding="utf-8"?>
<ds:datastoreItem xmlns:ds="http://schemas.openxmlformats.org/officeDocument/2006/customXml" ds:itemID="{3542E935-0A92-4DFB-9ADA-B79827840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utgående</Template>
  <TotalTime>0</TotalTime>
  <Pages>3</Pages>
  <Words>729</Words>
  <Characters>3868</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Nya anvisningar för rapportering av isotopstatistik i Dosreg</dc:title>
  <dc:creator/>
  <cp:lastModifiedBy/>
  <cp:revision>1</cp:revision>
  <dcterms:created xsi:type="dcterms:W3CDTF">2025-12-01T09:44:00Z</dcterms:created>
  <dcterms:modified xsi:type="dcterms:W3CDTF">2025-12-01T09:44:00Z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623b29-abd1-4de3-a20c-27566d79b7c7_Enabled">
    <vt:lpwstr>true</vt:lpwstr>
  </property>
  <property fmtid="{D5CDD505-2E9C-101B-9397-08002B2CF9AE}" pid="3" name="MSIP_Label_3b623b29-abd1-4de3-a20c-27566d79b7c7_SetDate">
    <vt:lpwstr>2024-06-27T09:28:37Z</vt:lpwstr>
  </property>
  <property fmtid="{D5CDD505-2E9C-101B-9397-08002B2CF9AE}" pid="4" name="MSIP_Label_3b623b29-abd1-4de3-a20c-27566d79b7c7_Method">
    <vt:lpwstr>Standard</vt:lpwstr>
  </property>
  <property fmtid="{D5CDD505-2E9C-101B-9397-08002B2CF9AE}" pid="5" name="MSIP_Label_3b623b29-abd1-4de3-a20c-27566d79b7c7_Name">
    <vt:lpwstr>3b623b29-abd1-4de3-a20c-27566d79b7c7</vt:lpwstr>
  </property>
  <property fmtid="{D5CDD505-2E9C-101B-9397-08002B2CF9AE}" pid="6" name="MSIP_Label_3b623b29-abd1-4de3-a20c-27566d79b7c7_SiteId">
    <vt:lpwstr>cbede638-a3d9-459f-8f4e-24ced73b4e5e</vt:lpwstr>
  </property>
  <property fmtid="{D5CDD505-2E9C-101B-9397-08002B2CF9AE}" pid="7" name="MSIP_Label_3b623b29-abd1-4de3-a20c-27566d79b7c7_ActionId">
    <vt:lpwstr>352a90f9-34cb-43e5-8629-1405f69ad51b</vt:lpwstr>
  </property>
  <property fmtid="{D5CDD505-2E9C-101B-9397-08002B2CF9AE}" pid="8" name="MSIP_Label_3b623b29-abd1-4de3-a20c-27566d79b7c7_ContentBits">
    <vt:lpwstr>0</vt:lpwstr>
  </property>
  <property fmtid="{D5CDD505-2E9C-101B-9397-08002B2CF9AE}" pid="9" name="templateFilePath">
    <vt:lpwstr>c:\windows\system32\inetsrv\utgående.dotx</vt:lpwstr>
  </property>
  <property fmtid="{D5CDD505-2E9C-101B-9397-08002B2CF9AE}" pid="10" name="filePathOneNote">
    <vt:lpwstr>
    </vt:lpwstr>
  </property>
  <property fmtid="{D5CDD505-2E9C-101B-9397-08002B2CF9AE}" pid="11" name="comment">
    <vt:lpwstr>Nya anvisningar för rapportering av isotopstatistik i Dosreg</vt:lpwstr>
  </property>
  <property fmtid="{D5CDD505-2E9C-101B-9397-08002B2CF9AE}" pid="12" name="sourceId">
    <vt:lpwstr>{0(8)}</vt:lpwstr>
  </property>
  <property fmtid="{D5CDD505-2E9C-101B-9397-08002B2CF9AE}" pid="13" name="module">
    <vt:lpwstr>{0(9)}</vt:lpwstr>
  </property>
  <property fmtid="{D5CDD505-2E9C-101B-9397-08002B2CF9AE}" pid="14" name="customParams">
    <vt:lpwstr>
    </vt:lpwstr>
  </property>
  <property fmtid="{D5CDD505-2E9C-101B-9397-08002B2CF9AE}" pid="15" name="server">
    <vt:lpwstr>360p.ad.ssm.se</vt:lpwstr>
  </property>
  <property fmtid="{D5CDD505-2E9C-101B-9397-08002B2CF9AE}" pid="16" name="externalUser">
    <vt:lpwstr>
    </vt:lpwstr>
  </property>
  <property fmtid="{D5CDD505-2E9C-101B-9397-08002B2CF9AE}" pid="17" name="option">
    <vt:lpwstr>true</vt:lpwstr>
  </property>
  <property fmtid="{D5CDD505-2E9C-101B-9397-08002B2CF9AE}" pid="18" name="docId">
    <vt:lpwstr>1450592</vt:lpwstr>
  </property>
  <property fmtid="{D5CDD505-2E9C-101B-9397-08002B2CF9AE}" pid="19" name="verId">
    <vt:lpwstr>1245713</vt:lpwstr>
  </property>
  <property fmtid="{D5CDD505-2E9C-101B-9397-08002B2CF9AE}" pid="20" name="templateId">
    <vt:lpwstr>500028</vt:lpwstr>
  </property>
  <property fmtid="{D5CDD505-2E9C-101B-9397-08002B2CF9AE}" pid="21" name="createdBy">
    <vt:lpwstr>Lars Ideström</vt:lpwstr>
  </property>
  <property fmtid="{D5CDD505-2E9C-101B-9397-08002B2CF9AE}" pid="22" name="modifiedBy">
    <vt:lpwstr>Lars Ideström</vt:lpwstr>
  </property>
  <property fmtid="{D5CDD505-2E9C-101B-9397-08002B2CF9AE}" pid="23" name="serverName">
    <vt:lpwstr>
    </vt:lpwstr>
  </property>
  <property fmtid="{D5CDD505-2E9C-101B-9397-08002B2CF9AE}" pid="24" name="protocol">
    <vt:lpwstr>
    </vt:lpwstr>
  </property>
  <property fmtid="{D5CDD505-2E9C-101B-9397-08002B2CF9AE}" pid="25" name="site">
    <vt:lpwstr>
    </vt:lpwstr>
  </property>
  <property fmtid="{D5CDD505-2E9C-101B-9397-08002B2CF9AE}" pid="26" name="fileId">
    <vt:lpwstr>1866270</vt:lpwstr>
  </property>
  <property fmtid="{D5CDD505-2E9C-101B-9397-08002B2CF9AE}" pid="27" name="currentVerId">
    <vt:lpwstr>1245713</vt:lpwstr>
  </property>
  <property fmtid="{D5CDD505-2E9C-101B-9397-08002B2CF9AE}" pid="28" name="fileName">
    <vt:lpwstr>SSM2025-10474-1 Nya anvisningar för rapportering av isotopstatistik i Dosreg 1866270_1245713_0.DOCX</vt:lpwstr>
  </property>
  <property fmtid="{D5CDD505-2E9C-101B-9397-08002B2CF9AE}" pid="29" name="filePath">
    <vt:lpwstr>
    </vt:lpwstr>
  </property>
  <property fmtid="{D5CDD505-2E9C-101B-9397-08002B2CF9AE}" pid="30" name="Operation">
    <vt:lpwstr>CheckoutFile</vt:lpwstr>
  </property>
</Properties>
</file>